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D4D67" w14:textId="77777777" w:rsidR="005A07CA" w:rsidRPr="00820EEF" w:rsidRDefault="005A07CA" w:rsidP="005A07CA">
      <w:pPr>
        <w:keepLines/>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t xml:space="preserve">        </w:t>
      </w:r>
      <w:bookmarkStart w:id="0" w:name="_Hlk180323199"/>
      <w:r w:rsidRPr="004C18D7">
        <w:rPr>
          <w:rFonts w:ascii="Verdana" w:hAnsi="Verdana"/>
          <w:b/>
          <w:bCs/>
          <w:color w:val="C45911" w:themeColor="accent2" w:themeShade="BF"/>
          <w:sz w:val="16"/>
          <w:szCs w:val="16"/>
          <w:lang w:val="es-CO"/>
        </w:rPr>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1 / </w:t>
      </w:r>
      <w:r w:rsidRPr="004C18D7">
        <w:rPr>
          <w:rFonts w:ascii="Verdana" w:hAnsi="Verdana"/>
          <w:b/>
          <w:bCs/>
          <w:color w:val="C45911" w:themeColor="accent2" w:themeShade="BF"/>
          <w:sz w:val="16"/>
          <w:szCs w:val="16"/>
          <w:lang w:val="es-CO"/>
        </w:rPr>
        <w:t>5 días – 4 noches</w:t>
      </w:r>
    </w:p>
    <w:p w14:paraId="65BF6CE4" w14:textId="77777777" w:rsidR="005A07CA" w:rsidRPr="00CB79DA" w:rsidRDefault="005A07CA" w:rsidP="005A07CA">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2025</w:t>
      </w:r>
    </w:p>
    <w:tbl>
      <w:tblPr>
        <w:tblStyle w:val="TableGrid"/>
        <w:tblW w:w="5188" w:type="dxa"/>
        <w:tblLook w:val="04A0" w:firstRow="1" w:lastRow="0" w:firstColumn="1" w:lastColumn="0" w:noHBand="0" w:noVBand="1"/>
      </w:tblPr>
      <w:tblGrid>
        <w:gridCol w:w="5188"/>
      </w:tblGrid>
      <w:tr w:rsidR="005A07CA" w:rsidRPr="00A11276" w14:paraId="4FB5430E" w14:textId="77777777" w:rsidTr="005809AD">
        <w:trPr>
          <w:trHeight w:val="1779"/>
        </w:trPr>
        <w:tc>
          <w:tcPr>
            <w:tcW w:w="5188" w:type="dxa"/>
          </w:tcPr>
          <w:p w14:paraId="7BC1460F" w14:textId="77777777" w:rsidR="005A07CA" w:rsidRPr="00BB7470" w:rsidRDefault="005A07CA" w:rsidP="005809A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5A07CA" w:rsidRPr="00147CFD" w14:paraId="670B23C4" w14:textId="77777777" w:rsidTr="005809AD">
              <w:trPr>
                <w:trHeight w:val="295"/>
              </w:trPr>
              <w:tc>
                <w:tcPr>
                  <w:tcW w:w="530" w:type="dxa"/>
                  <w:tcBorders>
                    <w:top w:val="nil"/>
                    <w:left w:val="nil"/>
                    <w:bottom w:val="nil"/>
                    <w:right w:val="nil"/>
                  </w:tcBorders>
                  <w:shd w:val="clear" w:color="auto" w:fill="auto"/>
                  <w:noWrap/>
                  <w:vAlign w:val="bottom"/>
                  <w:hideMark/>
                </w:tcPr>
                <w:p w14:paraId="40A9A87B" w14:textId="77777777" w:rsidR="005A07CA" w:rsidRPr="004644C1" w:rsidRDefault="005A07CA" w:rsidP="005809AD">
                  <w:pPr>
                    <w:rPr>
                      <w:sz w:val="16"/>
                      <w:szCs w:val="16"/>
                      <w:lang w:val="es-CO"/>
                    </w:rPr>
                  </w:pPr>
                </w:p>
              </w:tc>
              <w:tc>
                <w:tcPr>
                  <w:tcW w:w="611" w:type="dxa"/>
                  <w:tcBorders>
                    <w:top w:val="nil"/>
                    <w:left w:val="nil"/>
                    <w:bottom w:val="nil"/>
                    <w:right w:val="nil"/>
                  </w:tcBorders>
                  <w:shd w:val="clear" w:color="auto" w:fill="auto"/>
                  <w:noWrap/>
                  <w:vAlign w:val="bottom"/>
                  <w:hideMark/>
                </w:tcPr>
                <w:p w14:paraId="47B15A6A" w14:textId="77777777" w:rsidR="005A07CA" w:rsidRPr="004644C1" w:rsidRDefault="005A07CA" w:rsidP="005809A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66547" w14:textId="77777777" w:rsidR="005A07CA" w:rsidRPr="009E0590" w:rsidRDefault="005A07CA" w:rsidP="005809AD">
                  <w:pPr>
                    <w:jc w:val="center"/>
                    <w:rPr>
                      <w:rFonts w:ascii="Calibri" w:hAnsi="Calibri" w:cs="Calibri"/>
                      <w:color w:val="000000"/>
                      <w:sz w:val="16"/>
                      <w:szCs w:val="16"/>
                      <w:lang w:val="es-CO"/>
                    </w:rPr>
                  </w:pPr>
                  <w:r w:rsidRPr="009E0590">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16C84DA8" w14:textId="77777777" w:rsidR="005A07CA" w:rsidRPr="009E0590" w:rsidRDefault="005A07CA" w:rsidP="005809AD">
                  <w:pPr>
                    <w:jc w:val="center"/>
                    <w:rPr>
                      <w:rFonts w:ascii="Calibri" w:hAnsi="Calibri" w:cs="Calibri"/>
                      <w:color w:val="000000"/>
                      <w:sz w:val="16"/>
                      <w:szCs w:val="16"/>
                      <w:lang w:val="es-CO"/>
                    </w:rPr>
                  </w:pPr>
                  <w:r w:rsidRPr="009E0590">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1D57D90F" w14:textId="77777777" w:rsidR="005A07CA" w:rsidRPr="009E0590" w:rsidRDefault="005A07CA" w:rsidP="005809AD">
                  <w:pPr>
                    <w:jc w:val="center"/>
                    <w:rPr>
                      <w:rFonts w:ascii="Calibri" w:hAnsi="Calibri" w:cs="Calibri"/>
                      <w:color w:val="000000"/>
                      <w:sz w:val="16"/>
                      <w:szCs w:val="16"/>
                      <w:lang w:val="es-CO"/>
                    </w:rPr>
                  </w:pPr>
                  <w:r w:rsidRPr="009E0590">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4E2EE2AC" w14:textId="77777777" w:rsidR="005A07CA" w:rsidRPr="009E0590" w:rsidRDefault="005A07CA" w:rsidP="005809AD">
                  <w:pPr>
                    <w:jc w:val="center"/>
                    <w:rPr>
                      <w:rFonts w:ascii="Calibri" w:hAnsi="Calibri" w:cs="Calibri"/>
                      <w:color w:val="000000"/>
                      <w:sz w:val="16"/>
                      <w:szCs w:val="16"/>
                      <w:lang w:val="es-CO"/>
                    </w:rPr>
                  </w:pPr>
                  <w:r w:rsidRPr="009E0590">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77BAD299" w14:textId="77777777" w:rsidR="005A07CA" w:rsidRPr="009E0590" w:rsidRDefault="005A07CA" w:rsidP="005809AD">
                  <w:pPr>
                    <w:jc w:val="center"/>
                    <w:rPr>
                      <w:rFonts w:ascii="Calibri" w:hAnsi="Calibri" w:cs="Calibri"/>
                      <w:color w:val="000000"/>
                      <w:sz w:val="16"/>
                      <w:szCs w:val="16"/>
                      <w:lang w:val="es-CO"/>
                    </w:rPr>
                  </w:pPr>
                  <w:r w:rsidRPr="009E0590">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552E29EC" w14:textId="77777777" w:rsidR="005A07CA" w:rsidRPr="009E0590" w:rsidRDefault="005A07CA" w:rsidP="005809AD">
                  <w:pPr>
                    <w:jc w:val="center"/>
                    <w:rPr>
                      <w:rFonts w:ascii="Calibri" w:hAnsi="Calibri" w:cs="Calibri"/>
                      <w:color w:val="000000"/>
                      <w:sz w:val="16"/>
                      <w:szCs w:val="16"/>
                      <w:lang w:val="es-CO"/>
                    </w:rPr>
                  </w:pPr>
                  <w:r w:rsidRPr="009E0590">
                    <w:rPr>
                      <w:rFonts w:ascii="Calibri" w:hAnsi="Calibri" w:cs="Calibri"/>
                      <w:color w:val="000000"/>
                      <w:sz w:val="16"/>
                      <w:szCs w:val="16"/>
                      <w:lang w:val="es-CO"/>
                    </w:rPr>
                    <w:t>CHD</w:t>
                  </w:r>
                </w:p>
              </w:tc>
            </w:tr>
            <w:tr w:rsidR="005A07CA" w:rsidRPr="00147CFD" w14:paraId="6D803E17"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167F8A9" w14:textId="77777777" w:rsidR="005A07CA" w:rsidRPr="00E266AB" w:rsidRDefault="005A07CA" w:rsidP="005809AD">
                  <w:pPr>
                    <w:rPr>
                      <w:rFonts w:ascii="Calibri" w:hAnsi="Calibri" w:cs="Calibri"/>
                      <w:b/>
                      <w:bCs/>
                      <w:color w:val="000000"/>
                      <w:sz w:val="16"/>
                      <w:szCs w:val="16"/>
                      <w:lang w:val="es-CO"/>
                    </w:rPr>
                  </w:pPr>
                  <w:r w:rsidRPr="00E266AB">
                    <w:rPr>
                      <w:rFonts w:ascii="Calibri" w:hAnsi="Calibri" w:cs="Calibri"/>
                      <w:b/>
                      <w:bCs/>
                      <w:color w:val="000000"/>
                      <w:sz w:val="16"/>
                      <w:szCs w:val="16"/>
                      <w:lang w:val="es-CO"/>
                    </w:rPr>
                    <w:t>Ene 02</w:t>
                  </w:r>
                </w:p>
                <w:p w14:paraId="7CBB38CB" w14:textId="77777777" w:rsidR="005A07CA" w:rsidRPr="00E266AB" w:rsidRDefault="005A07CA" w:rsidP="005809AD">
                  <w:pPr>
                    <w:rPr>
                      <w:rFonts w:ascii="Calibri" w:hAnsi="Calibri" w:cs="Calibri"/>
                      <w:b/>
                      <w:bCs/>
                      <w:color w:val="000000"/>
                      <w:sz w:val="16"/>
                      <w:szCs w:val="16"/>
                      <w:lang w:val="es-CO"/>
                    </w:rPr>
                  </w:pPr>
                  <w:r w:rsidRPr="00E266AB">
                    <w:rPr>
                      <w:rFonts w:ascii="Calibri" w:hAnsi="Calibri" w:cs="Calibri"/>
                      <w:b/>
                      <w:bCs/>
                      <w:color w:val="000000"/>
                      <w:sz w:val="16"/>
                      <w:szCs w:val="16"/>
                      <w:lang w:val="es-CO"/>
                    </w:rPr>
                    <w:t>(2025)</w:t>
                  </w:r>
                </w:p>
              </w:tc>
              <w:tc>
                <w:tcPr>
                  <w:tcW w:w="636" w:type="dxa"/>
                  <w:tcBorders>
                    <w:top w:val="nil"/>
                    <w:left w:val="nil"/>
                    <w:bottom w:val="single" w:sz="4" w:space="0" w:color="auto"/>
                    <w:right w:val="single" w:sz="4" w:space="0" w:color="auto"/>
                  </w:tcBorders>
                  <w:shd w:val="clear" w:color="auto" w:fill="auto"/>
                  <w:noWrap/>
                  <w:vAlign w:val="bottom"/>
                </w:tcPr>
                <w:p w14:paraId="357EB5F0"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819</w:t>
                  </w:r>
                </w:p>
              </w:tc>
              <w:tc>
                <w:tcPr>
                  <w:tcW w:w="636" w:type="dxa"/>
                  <w:tcBorders>
                    <w:top w:val="nil"/>
                    <w:left w:val="nil"/>
                    <w:bottom w:val="single" w:sz="4" w:space="0" w:color="auto"/>
                    <w:right w:val="single" w:sz="4" w:space="0" w:color="auto"/>
                  </w:tcBorders>
                  <w:shd w:val="clear" w:color="auto" w:fill="auto"/>
                  <w:noWrap/>
                  <w:vAlign w:val="bottom"/>
                </w:tcPr>
                <w:p w14:paraId="59168B22"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889</w:t>
                  </w:r>
                </w:p>
              </w:tc>
              <w:tc>
                <w:tcPr>
                  <w:tcW w:w="636" w:type="dxa"/>
                  <w:tcBorders>
                    <w:top w:val="nil"/>
                    <w:left w:val="nil"/>
                    <w:bottom w:val="single" w:sz="4" w:space="0" w:color="auto"/>
                    <w:right w:val="single" w:sz="4" w:space="0" w:color="auto"/>
                  </w:tcBorders>
                  <w:shd w:val="clear" w:color="auto" w:fill="auto"/>
                  <w:noWrap/>
                  <w:vAlign w:val="bottom"/>
                </w:tcPr>
                <w:p w14:paraId="50E4741D"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645</w:t>
                  </w:r>
                </w:p>
              </w:tc>
              <w:tc>
                <w:tcPr>
                  <w:tcW w:w="636" w:type="dxa"/>
                  <w:tcBorders>
                    <w:top w:val="nil"/>
                    <w:left w:val="nil"/>
                    <w:bottom w:val="single" w:sz="4" w:space="0" w:color="auto"/>
                    <w:right w:val="single" w:sz="4" w:space="0" w:color="auto"/>
                  </w:tcBorders>
                  <w:shd w:val="clear" w:color="auto" w:fill="auto"/>
                  <w:noWrap/>
                  <w:vAlign w:val="bottom"/>
                </w:tcPr>
                <w:p w14:paraId="6747516D"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525</w:t>
                  </w:r>
                </w:p>
              </w:tc>
              <w:tc>
                <w:tcPr>
                  <w:tcW w:w="636" w:type="dxa"/>
                  <w:tcBorders>
                    <w:top w:val="nil"/>
                    <w:left w:val="nil"/>
                    <w:bottom w:val="single" w:sz="4" w:space="0" w:color="auto"/>
                    <w:right w:val="single" w:sz="4" w:space="0" w:color="auto"/>
                  </w:tcBorders>
                  <w:shd w:val="clear" w:color="auto" w:fill="auto"/>
                  <w:noWrap/>
                  <w:vAlign w:val="bottom"/>
                </w:tcPr>
                <w:p w14:paraId="360BBB15"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1519</w:t>
                  </w:r>
                </w:p>
              </w:tc>
              <w:tc>
                <w:tcPr>
                  <w:tcW w:w="636" w:type="dxa"/>
                  <w:tcBorders>
                    <w:top w:val="nil"/>
                    <w:left w:val="nil"/>
                    <w:bottom w:val="single" w:sz="4" w:space="0" w:color="auto"/>
                    <w:right w:val="single" w:sz="4" w:space="0" w:color="auto"/>
                  </w:tcBorders>
                  <w:shd w:val="clear" w:color="auto" w:fill="auto"/>
                  <w:noWrap/>
                  <w:vAlign w:val="bottom"/>
                </w:tcPr>
                <w:p w14:paraId="7B14F176"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279</w:t>
                  </w:r>
                </w:p>
              </w:tc>
            </w:tr>
            <w:tr w:rsidR="005A07CA" w:rsidRPr="00147CFD" w14:paraId="7BC30146"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AECDE" w14:textId="77777777" w:rsidR="005A07CA" w:rsidRPr="00E266AB" w:rsidRDefault="005A07CA" w:rsidP="005809AD">
                  <w:pPr>
                    <w:rPr>
                      <w:rFonts w:ascii="Calibri" w:hAnsi="Calibri" w:cs="Calibri"/>
                      <w:b/>
                      <w:bCs/>
                      <w:color w:val="0070C0"/>
                      <w:sz w:val="16"/>
                      <w:szCs w:val="16"/>
                      <w:lang w:val="es-CO"/>
                    </w:rPr>
                  </w:pPr>
                  <w:r w:rsidRPr="00E266AB">
                    <w:rPr>
                      <w:rFonts w:ascii="Calibri" w:hAnsi="Calibri" w:cs="Calibri"/>
                      <w:b/>
                      <w:bCs/>
                      <w:sz w:val="16"/>
                      <w:szCs w:val="16"/>
                      <w:lang w:val="es-CO"/>
                    </w:rPr>
                    <w:t>Mar</w:t>
                  </w:r>
                  <w:proofErr w:type="gramStart"/>
                  <w:r w:rsidRPr="00E266AB">
                    <w:rPr>
                      <w:rFonts w:ascii="Calibri" w:hAnsi="Calibri" w:cs="Calibri"/>
                      <w:b/>
                      <w:bCs/>
                      <w:sz w:val="16"/>
                      <w:szCs w:val="16"/>
                      <w:lang w:val="es-CO"/>
                    </w:rPr>
                    <w:t>10</w:t>
                  </w:r>
                  <w:r>
                    <w:rPr>
                      <w:rFonts w:ascii="Calibri" w:hAnsi="Calibri" w:cs="Calibri"/>
                      <w:b/>
                      <w:bCs/>
                      <w:sz w:val="16"/>
                      <w:szCs w:val="16"/>
                      <w:lang w:val="es-CO"/>
                    </w:rPr>
                    <w:t>;Jun</w:t>
                  </w:r>
                  <w:proofErr w:type="gramEnd"/>
                  <w:r>
                    <w:rPr>
                      <w:rFonts w:ascii="Calibri" w:hAnsi="Calibri" w:cs="Calibri"/>
                      <w:b/>
                      <w:bCs/>
                      <w:sz w:val="16"/>
                      <w:szCs w:val="16"/>
                      <w:lang w:val="es-CO"/>
                    </w:rPr>
                    <w:t>30</w:t>
                  </w:r>
                </w:p>
              </w:tc>
              <w:tc>
                <w:tcPr>
                  <w:tcW w:w="636" w:type="dxa"/>
                  <w:tcBorders>
                    <w:top w:val="nil"/>
                    <w:left w:val="nil"/>
                    <w:bottom w:val="single" w:sz="4" w:space="0" w:color="auto"/>
                    <w:right w:val="single" w:sz="4" w:space="0" w:color="auto"/>
                  </w:tcBorders>
                  <w:shd w:val="clear" w:color="auto" w:fill="auto"/>
                  <w:noWrap/>
                  <w:vAlign w:val="bottom"/>
                  <w:hideMark/>
                </w:tcPr>
                <w:p w14:paraId="48BDEBDF"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1079</w:t>
                  </w:r>
                </w:p>
              </w:tc>
              <w:tc>
                <w:tcPr>
                  <w:tcW w:w="636" w:type="dxa"/>
                  <w:tcBorders>
                    <w:top w:val="nil"/>
                    <w:left w:val="nil"/>
                    <w:bottom w:val="single" w:sz="4" w:space="0" w:color="auto"/>
                    <w:right w:val="single" w:sz="4" w:space="0" w:color="auto"/>
                  </w:tcBorders>
                  <w:shd w:val="clear" w:color="auto" w:fill="auto"/>
                  <w:noWrap/>
                  <w:vAlign w:val="bottom"/>
                  <w:hideMark/>
                </w:tcPr>
                <w:p w14:paraId="390EA127"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1189</w:t>
                  </w:r>
                </w:p>
              </w:tc>
              <w:tc>
                <w:tcPr>
                  <w:tcW w:w="636" w:type="dxa"/>
                  <w:tcBorders>
                    <w:top w:val="nil"/>
                    <w:left w:val="nil"/>
                    <w:bottom w:val="single" w:sz="4" w:space="0" w:color="auto"/>
                    <w:right w:val="single" w:sz="4" w:space="0" w:color="auto"/>
                  </w:tcBorders>
                  <w:shd w:val="clear" w:color="auto" w:fill="auto"/>
                  <w:noWrap/>
                  <w:vAlign w:val="bottom"/>
                  <w:hideMark/>
                </w:tcPr>
                <w:p w14:paraId="01493887"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849</w:t>
                  </w:r>
                </w:p>
              </w:tc>
              <w:tc>
                <w:tcPr>
                  <w:tcW w:w="636" w:type="dxa"/>
                  <w:tcBorders>
                    <w:top w:val="nil"/>
                    <w:left w:val="nil"/>
                    <w:bottom w:val="single" w:sz="4" w:space="0" w:color="auto"/>
                    <w:right w:val="single" w:sz="4" w:space="0" w:color="auto"/>
                  </w:tcBorders>
                  <w:shd w:val="clear" w:color="auto" w:fill="auto"/>
                  <w:noWrap/>
                  <w:vAlign w:val="bottom"/>
                  <w:hideMark/>
                </w:tcPr>
                <w:p w14:paraId="710A40F9"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679</w:t>
                  </w:r>
                </w:p>
              </w:tc>
              <w:tc>
                <w:tcPr>
                  <w:tcW w:w="636" w:type="dxa"/>
                  <w:tcBorders>
                    <w:top w:val="nil"/>
                    <w:left w:val="nil"/>
                    <w:bottom w:val="single" w:sz="4" w:space="0" w:color="auto"/>
                    <w:right w:val="single" w:sz="4" w:space="0" w:color="auto"/>
                  </w:tcBorders>
                  <w:shd w:val="clear" w:color="auto" w:fill="auto"/>
                  <w:noWrap/>
                  <w:vAlign w:val="bottom"/>
                  <w:hideMark/>
                </w:tcPr>
                <w:p w14:paraId="316B7790"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2029</w:t>
                  </w:r>
                </w:p>
              </w:tc>
              <w:tc>
                <w:tcPr>
                  <w:tcW w:w="636" w:type="dxa"/>
                  <w:tcBorders>
                    <w:top w:val="nil"/>
                    <w:left w:val="nil"/>
                    <w:bottom w:val="single" w:sz="4" w:space="0" w:color="auto"/>
                    <w:right w:val="single" w:sz="4" w:space="0" w:color="auto"/>
                  </w:tcBorders>
                  <w:shd w:val="clear" w:color="auto" w:fill="auto"/>
                  <w:noWrap/>
                  <w:vAlign w:val="bottom"/>
                  <w:hideMark/>
                </w:tcPr>
                <w:p w14:paraId="02D68BEF"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5A07CA" w:rsidRPr="00147CFD" w14:paraId="307CB2E7"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14D625" w14:textId="77777777" w:rsidR="005A07CA" w:rsidRPr="00E266AB" w:rsidRDefault="005A07CA" w:rsidP="005809AD">
                  <w:pPr>
                    <w:rPr>
                      <w:rFonts w:ascii="Calibri" w:hAnsi="Calibri" w:cs="Calibri"/>
                      <w:b/>
                      <w:bCs/>
                      <w:color w:val="4472C4" w:themeColor="accent1"/>
                      <w:sz w:val="16"/>
                      <w:szCs w:val="16"/>
                      <w:lang w:val="es-CO"/>
                    </w:rPr>
                  </w:pPr>
                  <w:r w:rsidRPr="00E266AB">
                    <w:rPr>
                      <w:rFonts w:ascii="Calibri" w:hAnsi="Calibri" w:cs="Calibri"/>
                      <w:b/>
                      <w:bCs/>
                      <w:color w:val="4472C4" w:themeColor="accent1"/>
                      <w:sz w:val="16"/>
                      <w:szCs w:val="16"/>
                      <w:lang w:val="es-CO"/>
                    </w:rPr>
                    <w:t>Abr 17*</w:t>
                  </w:r>
                </w:p>
              </w:tc>
              <w:tc>
                <w:tcPr>
                  <w:tcW w:w="636" w:type="dxa"/>
                  <w:tcBorders>
                    <w:top w:val="nil"/>
                    <w:left w:val="nil"/>
                    <w:bottom w:val="single" w:sz="4" w:space="0" w:color="auto"/>
                    <w:right w:val="single" w:sz="4" w:space="0" w:color="auto"/>
                  </w:tcBorders>
                  <w:shd w:val="clear" w:color="auto" w:fill="auto"/>
                  <w:noWrap/>
                  <w:vAlign w:val="bottom"/>
                  <w:hideMark/>
                </w:tcPr>
                <w:p w14:paraId="5167E949"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1149</w:t>
                  </w:r>
                </w:p>
              </w:tc>
              <w:tc>
                <w:tcPr>
                  <w:tcW w:w="636" w:type="dxa"/>
                  <w:tcBorders>
                    <w:top w:val="nil"/>
                    <w:left w:val="nil"/>
                    <w:bottom w:val="single" w:sz="4" w:space="0" w:color="auto"/>
                    <w:right w:val="single" w:sz="4" w:space="0" w:color="auto"/>
                  </w:tcBorders>
                  <w:shd w:val="clear" w:color="auto" w:fill="auto"/>
                  <w:noWrap/>
                  <w:vAlign w:val="bottom"/>
                  <w:hideMark/>
                </w:tcPr>
                <w:p w14:paraId="1A6D76EE"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1249</w:t>
                  </w:r>
                </w:p>
              </w:tc>
              <w:tc>
                <w:tcPr>
                  <w:tcW w:w="636" w:type="dxa"/>
                  <w:tcBorders>
                    <w:top w:val="nil"/>
                    <w:left w:val="nil"/>
                    <w:bottom w:val="single" w:sz="4" w:space="0" w:color="auto"/>
                    <w:right w:val="single" w:sz="4" w:space="0" w:color="auto"/>
                  </w:tcBorders>
                  <w:shd w:val="clear" w:color="auto" w:fill="auto"/>
                  <w:noWrap/>
                  <w:vAlign w:val="bottom"/>
                  <w:hideMark/>
                </w:tcPr>
                <w:p w14:paraId="74785808"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889</w:t>
                  </w:r>
                </w:p>
              </w:tc>
              <w:tc>
                <w:tcPr>
                  <w:tcW w:w="636" w:type="dxa"/>
                  <w:tcBorders>
                    <w:top w:val="nil"/>
                    <w:left w:val="nil"/>
                    <w:bottom w:val="single" w:sz="4" w:space="0" w:color="auto"/>
                    <w:right w:val="single" w:sz="4" w:space="0" w:color="auto"/>
                  </w:tcBorders>
                  <w:shd w:val="clear" w:color="auto" w:fill="auto"/>
                  <w:noWrap/>
                  <w:vAlign w:val="bottom"/>
                  <w:hideMark/>
                </w:tcPr>
                <w:p w14:paraId="47D6275D"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709</w:t>
                  </w:r>
                </w:p>
              </w:tc>
              <w:tc>
                <w:tcPr>
                  <w:tcW w:w="636" w:type="dxa"/>
                  <w:tcBorders>
                    <w:top w:val="nil"/>
                    <w:left w:val="nil"/>
                    <w:bottom w:val="single" w:sz="4" w:space="0" w:color="auto"/>
                    <w:right w:val="single" w:sz="4" w:space="0" w:color="auto"/>
                  </w:tcBorders>
                  <w:shd w:val="clear" w:color="auto" w:fill="auto"/>
                  <w:noWrap/>
                  <w:vAlign w:val="bottom"/>
                  <w:hideMark/>
                </w:tcPr>
                <w:p w14:paraId="7DB0E962"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2159</w:t>
                  </w:r>
                </w:p>
              </w:tc>
              <w:tc>
                <w:tcPr>
                  <w:tcW w:w="636" w:type="dxa"/>
                  <w:tcBorders>
                    <w:top w:val="nil"/>
                    <w:left w:val="nil"/>
                    <w:bottom w:val="single" w:sz="4" w:space="0" w:color="auto"/>
                    <w:right w:val="single" w:sz="4" w:space="0" w:color="auto"/>
                  </w:tcBorders>
                  <w:shd w:val="clear" w:color="auto" w:fill="auto"/>
                  <w:noWrap/>
                  <w:vAlign w:val="bottom"/>
                  <w:hideMark/>
                </w:tcPr>
                <w:p w14:paraId="06F64333"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5A07CA" w:rsidRPr="00147CFD" w14:paraId="0955598B"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E80450" w14:textId="77777777" w:rsidR="005A07CA" w:rsidRPr="00E266AB" w:rsidRDefault="005A07CA" w:rsidP="005809AD">
                  <w:pPr>
                    <w:rPr>
                      <w:rFonts w:ascii="Calibri" w:hAnsi="Calibri" w:cs="Calibri"/>
                      <w:b/>
                      <w:bCs/>
                      <w:color w:val="000000"/>
                      <w:sz w:val="16"/>
                      <w:szCs w:val="16"/>
                      <w:lang w:val="es-CO"/>
                    </w:rPr>
                  </w:pPr>
                  <w:r w:rsidRPr="00E266AB">
                    <w:rPr>
                      <w:rFonts w:ascii="Calibri" w:hAnsi="Calibri" w:cs="Calibri"/>
                      <w:b/>
                      <w:bCs/>
                      <w:color w:val="000000"/>
                      <w:sz w:val="16"/>
                      <w:szCs w:val="16"/>
                      <w:lang w:val="es-CO"/>
                    </w:rPr>
                    <w:t>May</w:t>
                  </w:r>
                  <w:proofErr w:type="gramStart"/>
                  <w:r w:rsidRPr="00E266AB">
                    <w:rPr>
                      <w:rFonts w:ascii="Calibri" w:hAnsi="Calibri" w:cs="Calibri"/>
                      <w:b/>
                      <w:bCs/>
                      <w:color w:val="000000"/>
                      <w:sz w:val="16"/>
                      <w:szCs w:val="16"/>
                      <w:lang w:val="es-CO"/>
                    </w:rPr>
                    <w:t>05</w:t>
                  </w:r>
                  <w:r>
                    <w:rPr>
                      <w:rFonts w:ascii="Calibri" w:hAnsi="Calibri" w:cs="Calibri"/>
                      <w:b/>
                      <w:bCs/>
                      <w:color w:val="000000"/>
                      <w:sz w:val="16"/>
                      <w:szCs w:val="16"/>
                      <w:lang w:val="es-CO"/>
                    </w:rPr>
                    <w:t>;Jun</w:t>
                  </w:r>
                  <w:proofErr w:type="gramEnd"/>
                  <w:r>
                    <w:rPr>
                      <w:rFonts w:ascii="Calibri" w:hAnsi="Calibri" w:cs="Calibri"/>
                      <w:b/>
                      <w:bCs/>
                      <w:color w:val="000000"/>
                      <w:sz w:val="16"/>
                      <w:szCs w:val="16"/>
                      <w:lang w:val="es-CO"/>
                    </w:rPr>
                    <w:t xml:space="preserve"> 02</w:t>
                  </w:r>
                </w:p>
              </w:tc>
              <w:tc>
                <w:tcPr>
                  <w:tcW w:w="636" w:type="dxa"/>
                  <w:tcBorders>
                    <w:top w:val="nil"/>
                    <w:left w:val="nil"/>
                    <w:bottom w:val="single" w:sz="4" w:space="0" w:color="auto"/>
                    <w:right w:val="single" w:sz="4" w:space="0" w:color="auto"/>
                  </w:tcBorders>
                  <w:shd w:val="clear" w:color="auto" w:fill="auto"/>
                  <w:noWrap/>
                  <w:vAlign w:val="bottom"/>
                  <w:hideMark/>
                </w:tcPr>
                <w:p w14:paraId="71FA33F9"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1285</w:t>
                  </w:r>
                </w:p>
              </w:tc>
              <w:tc>
                <w:tcPr>
                  <w:tcW w:w="636" w:type="dxa"/>
                  <w:tcBorders>
                    <w:top w:val="nil"/>
                    <w:left w:val="nil"/>
                    <w:bottom w:val="single" w:sz="4" w:space="0" w:color="auto"/>
                    <w:right w:val="single" w:sz="4" w:space="0" w:color="auto"/>
                  </w:tcBorders>
                  <w:shd w:val="clear" w:color="auto" w:fill="auto"/>
                  <w:noWrap/>
                  <w:vAlign w:val="bottom"/>
                  <w:hideMark/>
                </w:tcPr>
                <w:p w14:paraId="26A8B92A"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1355</w:t>
                  </w:r>
                </w:p>
              </w:tc>
              <w:tc>
                <w:tcPr>
                  <w:tcW w:w="636" w:type="dxa"/>
                  <w:tcBorders>
                    <w:top w:val="nil"/>
                    <w:left w:val="nil"/>
                    <w:bottom w:val="single" w:sz="4" w:space="0" w:color="auto"/>
                    <w:right w:val="single" w:sz="4" w:space="0" w:color="auto"/>
                  </w:tcBorders>
                  <w:shd w:val="clear" w:color="auto" w:fill="auto"/>
                  <w:noWrap/>
                  <w:vAlign w:val="bottom"/>
                  <w:hideMark/>
                </w:tcPr>
                <w:p w14:paraId="31D454B4"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959</w:t>
                  </w:r>
                </w:p>
              </w:tc>
              <w:tc>
                <w:tcPr>
                  <w:tcW w:w="636" w:type="dxa"/>
                  <w:tcBorders>
                    <w:top w:val="nil"/>
                    <w:left w:val="nil"/>
                    <w:bottom w:val="single" w:sz="4" w:space="0" w:color="auto"/>
                    <w:right w:val="single" w:sz="4" w:space="0" w:color="auto"/>
                  </w:tcBorders>
                  <w:shd w:val="clear" w:color="auto" w:fill="auto"/>
                  <w:noWrap/>
                  <w:vAlign w:val="bottom"/>
                  <w:hideMark/>
                </w:tcPr>
                <w:p w14:paraId="39C24C11"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759</w:t>
                  </w:r>
                </w:p>
              </w:tc>
              <w:tc>
                <w:tcPr>
                  <w:tcW w:w="636" w:type="dxa"/>
                  <w:tcBorders>
                    <w:top w:val="nil"/>
                    <w:left w:val="nil"/>
                    <w:bottom w:val="single" w:sz="4" w:space="0" w:color="auto"/>
                    <w:right w:val="single" w:sz="4" w:space="0" w:color="auto"/>
                  </w:tcBorders>
                  <w:shd w:val="clear" w:color="auto" w:fill="auto"/>
                  <w:noWrap/>
                  <w:vAlign w:val="bottom"/>
                  <w:hideMark/>
                </w:tcPr>
                <w:p w14:paraId="6DECF75F"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2439</w:t>
                  </w:r>
                </w:p>
              </w:tc>
              <w:tc>
                <w:tcPr>
                  <w:tcW w:w="636" w:type="dxa"/>
                  <w:tcBorders>
                    <w:top w:val="nil"/>
                    <w:left w:val="nil"/>
                    <w:bottom w:val="single" w:sz="4" w:space="0" w:color="auto"/>
                    <w:right w:val="single" w:sz="4" w:space="0" w:color="auto"/>
                  </w:tcBorders>
                  <w:shd w:val="clear" w:color="auto" w:fill="auto"/>
                  <w:noWrap/>
                  <w:vAlign w:val="bottom"/>
                  <w:hideMark/>
                </w:tcPr>
                <w:p w14:paraId="36DAF77D"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5A07CA" w:rsidRPr="00147CFD" w14:paraId="18345F64"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58E8E3" w14:textId="77777777" w:rsidR="005A07CA" w:rsidRPr="00E266AB" w:rsidRDefault="005A07CA" w:rsidP="005809AD">
                  <w:pPr>
                    <w:rPr>
                      <w:rFonts w:ascii="Calibri" w:hAnsi="Calibri" w:cs="Calibri"/>
                      <w:b/>
                      <w:bCs/>
                      <w:color w:val="000000"/>
                      <w:sz w:val="16"/>
                      <w:szCs w:val="16"/>
                      <w:lang w:val="es-CO"/>
                    </w:rPr>
                  </w:pPr>
                  <w:r w:rsidRPr="00E266AB">
                    <w:rPr>
                      <w:rFonts w:ascii="Calibri" w:hAnsi="Calibri" w:cs="Calibri"/>
                      <w:b/>
                      <w:bCs/>
                      <w:color w:val="000000"/>
                      <w:sz w:val="16"/>
                      <w:szCs w:val="16"/>
                      <w:lang w:val="es-CO"/>
                    </w:rPr>
                    <w:t>Jun 16, 23</w:t>
                  </w:r>
                </w:p>
              </w:tc>
              <w:tc>
                <w:tcPr>
                  <w:tcW w:w="636" w:type="dxa"/>
                  <w:tcBorders>
                    <w:top w:val="nil"/>
                    <w:left w:val="nil"/>
                    <w:bottom w:val="single" w:sz="4" w:space="0" w:color="auto"/>
                    <w:right w:val="single" w:sz="4" w:space="0" w:color="auto"/>
                  </w:tcBorders>
                  <w:shd w:val="clear" w:color="auto" w:fill="auto"/>
                  <w:noWrap/>
                  <w:vAlign w:val="bottom"/>
                  <w:hideMark/>
                </w:tcPr>
                <w:p w14:paraId="2FEB1991"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1215</w:t>
                  </w:r>
                </w:p>
              </w:tc>
              <w:tc>
                <w:tcPr>
                  <w:tcW w:w="636" w:type="dxa"/>
                  <w:tcBorders>
                    <w:top w:val="nil"/>
                    <w:left w:val="nil"/>
                    <w:bottom w:val="single" w:sz="4" w:space="0" w:color="auto"/>
                    <w:right w:val="single" w:sz="4" w:space="0" w:color="auto"/>
                  </w:tcBorders>
                  <w:shd w:val="clear" w:color="auto" w:fill="auto"/>
                  <w:noWrap/>
                  <w:vAlign w:val="bottom"/>
                  <w:hideMark/>
                </w:tcPr>
                <w:p w14:paraId="6940A5FE"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1285</w:t>
                  </w:r>
                </w:p>
              </w:tc>
              <w:tc>
                <w:tcPr>
                  <w:tcW w:w="636" w:type="dxa"/>
                  <w:tcBorders>
                    <w:top w:val="nil"/>
                    <w:left w:val="nil"/>
                    <w:bottom w:val="single" w:sz="4" w:space="0" w:color="auto"/>
                    <w:right w:val="single" w:sz="4" w:space="0" w:color="auto"/>
                  </w:tcBorders>
                  <w:shd w:val="clear" w:color="auto" w:fill="auto"/>
                  <w:noWrap/>
                  <w:vAlign w:val="bottom"/>
                  <w:hideMark/>
                </w:tcPr>
                <w:p w14:paraId="702CE4B3"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915</w:t>
                  </w:r>
                </w:p>
              </w:tc>
              <w:tc>
                <w:tcPr>
                  <w:tcW w:w="636" w:type="dxa"/>
                  <w:tcBorders>
                    <w:top w:val="nil"/>
                    <w:left w:val="nil"/>
                    <w:bottom w:val="single" w:sz="4" w:space="0" w:color="auto"/>
                    <w:right w:val="single" w:sz="4" w:space="0" w:color="auto"/>
                  </w:tcBorders>
                  <w:shd w:val="clear" w:color="auto" w:fill="auto"/>
                  <w:noWrap/>
                  <w:vAlign w:val="bottom"/>
                  <w:hideMark/>
                </w:tcPr>
                <w:p w14:paraId="054EA8A8"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725</w:t>
                  </w:r>
                </w:p>
              </w:tc>
              <w:tc>
                <w:tcPr>
                  <w:tcW w:w="636" w:type="dxa"/>
                  <w:tcBorders>
                    <w:top w:val="nil"/>
                    <w:left w:val="nil"/>
                    <w:bottom w:val="single" w:sz="4" w:space="0" w:color="auto"/>
                    <w:right w:val="single" w:sz="4" w:space="0" w:color="auto"/>
                  </w:tcBorders>
                  <w:shd w:val="clear" w:color="auto" w:fill="auto"/>
                  <w:noWrap/>
                  <w:vAlign w:val="bottom"/>
                  <w:hideMark/>
                </w:tcPr>
                <w:p w14:paraId="35A8F1CD"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2299</w:t>
                  </w:r>
                </w:p>
              </w:tc>
              <w:tc>
                <w:tcPr>
                  <w:tcW w:w="636" w:type="dxa"/>
                  <w:tcBorders>
                    <w:top w:val="nil"/>
                    <w:left w:val="nil"/>
                    <w:bottom w:val="single" w:sz="4" w:space="0" w:color="auto"/>
                    <w:right w:val="single" w:sz="4" w:space="0" w:color="auto"/>
                  </w:tcBorders>
                  <w:shd w:val="clear" w:color="auto" w:fill="auto"/>
                  <w:noWrap/>
                  <w:vAlign w:val="bottom"/>
                  <w:hideMark/>
                </w:tcPr>
                <w:p w14:paraId="2D5104DD"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5A07CA" w:rsidRPr="00147CFD" w14:paraId="2BAD2AEC"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3C2F49" w14:textId="77777777" w:rsidR="005A07CA" w:rsidRPr="00E266AB" w:rsidRDefault="005A07CA" w:rsidP="005809AD">
                  <w:pPr>
                    <w:rPr>
                      <w:rFonts w:ascii="Calibri" w:hAnsi="Calibri" w:cs="Calibri"/>
                      <w:b/>
                      <w:bCs/>
                      <w:color w:val="000000"/>
                      <w:sz w:val="16"/>
                      <w:szCs w:val="16"/>
                      <w:lang w:val="es-CO"/>
                    </w:rPr>
                  </w:pPr>
                  <w:r w:rsidRPr="00E266AB">
                    <w:rPr>
                      <w:rFonts w:ascii="Calibri" w:hAnsi="Calibri" w:cs="Calibri"/>
                      <w:b/>
                      <w:bCs/>
                      <w:color w:val="000000"/>
                      <w:sz w:val="16"/>
                      <w:szCs w:val="16"/>
                      <w:lang w:val="es-CO"/>
                    </w:rPr>
                    <w:t xml:space="preserve">Jul 14,21,28; </w:t>
                  </w:r>
                  <w:proofErr w:type="spellStart"/>
                  <w:r w:rsidRPr="00E266AB">
                    <w:rPr>
                      <w:rFonts w:ascii="Calibri" w:hAnsi="Calibri" w:cs="Calibri"/>
                      <w:b/>
                      <w:bCs/>
                      <w:color w:val="000000"/>
                      <w:sz w:val="16"/>
                      <w:szCs w:val="16"/>
                      <w:lang w:val="es-CO"/>
                    </w:rPr>
                    <w:t>Ago</w:t>
                  </w:r>
                  <w:proofErr w:type="spellEnd"/>
                  <w:r w:rsidRPr="00E266AB">
                    <w:rPr>
                      <w:rFonts w:ascii="Calibri" w:hAnsi="Calibri" w:cs="Calibri"/>
                      <w:b/>
                      <w:bCs/>
                      <w:color w:val="000000"/>
                      <w:sz w:val="16"/>
                      <w:szCs w:val="16"/>
                      <w:lang w:val="es-CO"/>
                    </w:rPr>
                    <w:t xml:space="preserve"> 04,11,18</w:t>
                  </w:r>
                </w:p>
              </w:tc>
              <w:tc>
                <w:tcPr>
                  <w:tcW w:w="636" w:type="dxa"/>
                  <w:tcBorders>
                    <w:top w:val="nil"/>
                    <w:left w:val="nil"/>
                    <w:bottom w:val="single" w:sz="4" w:space="0" w:color="auto"/>
                    <w:right w:val="single" w:sz="4" w:space="0" w:color="auto"/>
                  </w:tcBorders>
                  <w:shd w:val="clear" w:color="auto" w:fill="auto"/>
                  <w:noWrap/>
                  <w:vAlign w:val="bottom"/>
                  <w:hideMark/>
                </w:tcPr>
                <w:p w14:paraId="1BEEC097"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1009</w:t>
                  </w:r>
                </w:p>
              </w:tc>
              <w:tc>
                <w:tcPr>
                  <w:tcW w:w="636" w:type="dxa"/>
                  <w:tcBorders>
                    <w:top w:val="nil"/>
                    <w:left w:val="nil"/>
                    <w:bottom w:val="single" w:sz="4" w:space="0" w:color="auto"/>
                    <w:right w:val="single" w:sz="4" w:space="0" w:color="auto"/>
                  </w:tcBorders>
                  <w:shd w:val="clear" w:color="auto" w:fill="auto"/>
                  <w:noWrap/>
                  <w:vAlign w:val="bottom"/>
                  <w:hideMark/>
                </w:tcPr>
                <w:p w14:paraId="315F15C2"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1149</w:t>
                  </w:r>
                </w:p>
              </w:tc>
              <w:tc>
                <w:tcPr>
                  <w:tcW w:w="636" w:type="dxa"/>
                  <w:tcBorders>
                    <w:top w:val="nil"/>
                    <w:left w:val="nil"/>
                    <w:bottom w:val="single" w:sz="4" w:space="0" w:color="auto"/>
                    <w:right w:val="single" w:sz="4" w:space="0" w:color="auto"/>
                  </w:tcBorders>
                  <w:shd w:val="clear" w:color="auto" w:fill="auto"/>
                  <w:noWrap/>
                  <w:vAlign w:val="bottom"/>
                  <w:hideMark/>
                </w:tcPr>
                <w:p w14:paraId="27D27018"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819</w:t>
                  </w:r>
                </w:p>
              </w:tc>
              <w:tc>
                <w:tcPr>
                  <w:tcW w:w="636" w:type="dxa"/>
                  <w:tcBorders>
                    <w:top w:val="nil"/>
                    <w:left w:val="nil"/>
                    <w:bottom w:val="single" w:sz="4" w:space="0" w:color="auto"/>
                    <w:right w:val="single" w:sz="4" w:space="0" w:color="auto"/>
                  </w:tcBorders>
                  <w:shd w:val="clear" w:color="auto" w:fill="auto"/>
                  <w:noWrap/>
                  <w:vAlign w:val="bottom"/>
                  <w:hideMark/>
                </w:tcPr>
                <w:p w14:paraId="4F232089"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659</w:t>
                  </w:r>
                </w:p>
              </w:tc>
              <w:tc>
                <w:tcPr>
                  <w:tcW w:w="636" w:type="dxa"/>
                  <w:tcBorders>
                    <w:top w:val="nil"/>
                    <w:left w:val="nil"/>
                    <w:bottom w:val="single" w:sz="4" w:space="0" w:color="auto"/>
                    <w:right w:val="single" w:sz="4" w:space="0" w:color="auto"/>
                  </w:tcBorders>
                  <w:shd w:val="clear" w:color="auto" w:fill="auto"/>
                  <w:noWrap/>
                  <w:vAlign w:val="bottom"/>
                  <w:hideMark/>
                </w:tcPr>
                <w:p w14:paraId="11A3FD1E"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1889</w:t>
                  </w:r>
                </w:p>
              </w:tc>
              <w:tc>
                <w:tcPr>
                  <w:tcW w:w="636" w:type="dxa"/>
                  <w:tcBorders>
                    <w:top w:val="nil"/>
                    <w:left w:val="nil"/>
                    <w:bottom w:val="single" w:sz="4" w:space="0" w:color="auto"/>
                    <w:right w:val="single" w:sz="4" w:space="0" w:color="auto"/>
                  </w:tcBorders>
                  <w:shd w:val="clear" w:color="auto" w:fill="auto"/>
                  <w:noWrap/>
                  <w:vAlign w:val="bottom"/>
                  <w:hideMark/>
                </w:tcPr>
                <w:p w14:paraId="5B32171A" w14:textId="77777777" w:rsidR="005A07CA" w:rsidRPr="009E0590" w:rsidRDefault="005A07CA" w:rsidP="005809AD">
                  <w:pPr>
                    <w:jc w:val="center"/>
                    <w:rPr>
                      <w:rFonts w:ascii="Calibri" w:hAnsi="Calibri" w:cs="Calibri"/>
                      <w:color w:val="000000"/>
                      <w:sz w:val="16"/>
                      <w:szCs w:val="16"/>
                      <w:lang w:val="es-CO"/>
                    </w:rPr>
                  </w:pPr>
                  <w:r w:rsidRPr="009E0590">
                    <w:rPr>
                      <w:rFonts w:ascii="Calibri" w:hAnsi="Calibri" w:cs="Calibri"/>
                      <w:color w:val="000000"/>
                      <w:sz w:val="16"/>
                      <w:szCs w:val="16"/>
                      <w:lang w:val="es-CO"/>
                    </w:rPr>
                    <w:t>2</w:t>
                  </w:r>
                  <w:r>
                    <w:rPr>
                      <w:rFonts w:ascii="Calibri" w:hAnsi="Calibri" w:cs="Calibri"/>
                      <w:color w:val="000000"/>
                      <w:sz w:val="16"/>
                      <w:szCs w:val="16"/>
                      <w:lang w:val="es-CO"/>
                    </w:rPr>
                    <w:t>99</w:t>
                  </w:r>
                </w:p>
              </w:tc>
            </w:tr>
            <w:tr w:rsidR="005A07CA" w:rsidRPr="00147CFD" w14:paraId="0F062B75"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54577C" w14:textId="77777777" w:rsidR="005A07CA" w:rsidRPr="00E266AB" w:rsidRDefault="005A07CA" w:rsidP="005809AD">
                  <w:pPr>
                    <w:rPr>
                      <w:rFonts w:ascii="Calibri" w:hAnsi="Calibri" w:cs="Calibri"/>
                      <w:b/>
                      <w:bCs/>
                      <w:color w:val="000000"/>
                      <w:sz w:val="16"/>
                      <w:szCs w:val="16"/>
                      <w:lang w:val="es-CO"/>
                    </w:rPr>
                  </w:pPr>
                  <w:proofErr w:type="spellStart"/>
                  <w:r w:rsidRPr="00E266AB">
                    <w:rPr>
                      <w:rFonts w:ascii="Calibri" w:hAnsi="Calibri" w:cs="Calibri"/>
                      <w:b/>
                      <w:bCs/>
                      <w:color w:val="000000"/>
                      <w:sz w:val="16"/>
                      <w:szCs w:val="16"/>
                      <w:lang w:val="es-CO"/>
                    </w:rPr>
                    <w:t>Sep</w:t>
                  </w:r>
                  <w:proofErr w:type="spellEnd"/>
                  <w:r w:rsidRPr="00E266AB">
                    <w:rPr>
                      <w:rFonts w:ascii="Calibri" w:hAnsi="Calibri" w:cs="Calibri"/>
                      <w:b/>
                      <w:bCs/>
                      <w:color w:val="000000"/>
                      <w:sz w:val="16"/>
                      <w:szCs w:val="16"/>
                      <w:lang w:val="es-CO"/>
                    </w:rPr>
                    <w:t xml:space="preserve"> 15</w:t>
                  </w:r>
                </w:p>
              </w:tc>
              <w:tc>
                <w:tcPr>
                  <w:tcW w:w="636" w:type="dxa"/>
                  <w:tcBorders>
                    <w:top w:val="nil"/>
                    <w:left w:val="nil"/>
                    <w:bottom w:val="single" w:sz="4" w:space="0" w:color="auto"/>
                    <w:right w:val="single" w:sz="4" w:space="0" w:color="auto"/>
                  </w:tcBorders>
                  <w:shd w:val="clear" w:color="auto" w:fill="auto"/>
                  <w:noWrap/>
                  <w:vAlign w:val="bottom"/>
                </w:tcPr>
                <w:p w14:paraId="17ACE8EC"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1629</w:t>
                  </w:r>
                </w:p>
              </w:tc>
              <w:tc>
                <w:tcPr>
                  <w:tcW w:w="636" w:type="dxa"/>
                  <w:tcBorders>
                    <w:top w:val="nil"/>
                    <w:left w:val="nil"/>
                    <w:bottom w:val="single" w:sz="4" w:space="0" w:color="auto"/>
                    <w:right w:val="single" w:sz="4" w:space="0" w:color="auto"/>
                  </w:tcBorders>
                  <w:shd w:val="clear" w:color="auto" w:fill="auto"/>
                  <w:noWrap/>
                  <w:vAlign w:val="bottom"/>
                </w:tcPr>
                <w:p w14:paraId="5F70540A"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1699</w:t>
                  </w:r>
                </w:p>
              </w:tc>
              <w:tc>
                <w:tcPr>
                  <w:tcW w:w="636" w:type="dxa"/>
                  <w:tcBorders>
                    <w:top w:val="nil"/>
                    <w:left w:val="nil"/>
                    <w:bottom w:val="single" w:sz="4" w:space="0" w:color="auto"/>
                    <w:right w:val="single" w:sz="4" w:space="0" w:color="auto"/>
                  </w:tcBorders>
                  <w:shd w:val="clear" w:color="auto" w:fill="auto"/>
                  <w:noWrap/>
                  <w:vAlign w:val="bottom"/>
                </w:tcPr>
                <w:p w14:paraId="7354E736"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1189</w:t>
                  </w:r>
                </w:p>
              </w:tc>
              <w:tc>
                <w:tcPr>
                  <w:tcW w:w="636" w:type="dxa"/>
                  <w:tcBorders>
                    <w:top w:val="nil"/>
                    <w:left w:val="nil"/>
                    <w:bottom w:val="single" w:sz="4" w:space="0" w:color="auto"/>
                    <w:right w:val="single" w:sz="4" w:space="0" w:color="auto"/>
                  </w:tcBorders>
                  <w:shd w:val="clear" w:color="auto" w:fill="auto"/>
                  <w:noWrap/>
                  <w:vAlign w:val="bottom"/>
                </w:tcPr>
                <w:p w14:paraId="1B36EBD2"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939</w:t>
                  </w:r>
                </w:p>
              </w:tc>
              <w:tc>
                <w:tcPr>
                  <w:tcW w:w="636" w:type="dxa"/>
                  <w:tcBorders>
                    <w:top w:val="nil"/>
                    <w:left w:val="nil"/>
                    <w:bottom w:val="single" w:sz="4" w:space="0" w:color="auto"/>
                    <w:right w:val="single" w:sz="4" w:space="0" w:color="auto"/>
                  </w:tcBorders>
                  <w:shd w:val="clear" w:color="auto" w:fill="auto"/>
                  <w:noWrap/>
                  <w:vAlign w:val="bottom"/>
                </w:tcPr>
                <w:p w14:paraId="25018BAA"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3129</w:t>
                  </w:r>
                </w:p>
              </w:tc>
              <w:tc>
                <w:tcPr>
                  <w:tcW w:w="636" w:type="dxa"/>
                  <w:tcBorders>
                    <w:top w:val="nil"/>
                    <w:left w:val="nil"/>
                    <w:bottom w:val="single" w:sz="4" w:space="0" w:color="auto"/>
                    <w:right w:val="single" w:sz="4" w:space="0" w:color="auto"/>
                  </w:tcBorders>
                  <w:shd w:val="clear" w:color="auto" w:fill="auto"/>
                  <w:noWrap/>
                  <w:vAlign w:val="bottom"/>
                </w:tcPr>
                <w:p w14:paraId="4757D153"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5A07CA" w:rsidRPr="00147CFD" w14:paraId="202BB036"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BDD3DC" w14:textId="77777777" w:rsidR="005A07CA" w:rsidRPr="00E266AB" w:rsidRDefault="005A07CA" w:rsidP="005809AD">
                  <w:pPr>
                    <w:rPr>
                      <w:rFonts w:ascii="Calibri" w:hAnsi="Calibri" w:cs="Calibri"/>
                      <w:b/>
                      <w:bCs/>
                      <w:color w:val="000000"/>
                      <w:sz w:val="16"/>
                      <w:szCs w:val="16"/>
                      <w:lang w:val="es-CO"/>
                    </w:rPr>
                  </w:pPr>
                  <w:r w:rsidRPr="00E266AB">
                    <w:rPr>
                      <w:rFonts w:ascii="Calibri" w:hAnsi="Calibri" w:cs="Calibri"/>
                      <w:b/>
                      <w:bCs/>
                      <w:color w:val="000000"/>
                      <w:sz w:val="16"/>
                      <w:szCs w:val="16"/>
                      <w:lang w:val="es-CO"/>
                    </w:rPr>
                    <w:t>Oct 06</w:t>
                  </w:r>
                </w:p>
              </w:tc>
              <w:tc>
                <w:tcPr>
                  <w:tcW w:w="636" w:type="dxa"/>
                  <w:tcBorders>
                    <w:top w:val="nil"/>
                    <w:left w:val="nil"/>
                    <w:bottom w:val="single" w:sz="4" w:space="0" w:color="auto"/>
                    <w:right w:val="single" w:sz="4" w:space="0" w:color="auto"/>
                  </w:tcBorders>
                  <w:shd w:val="clear" w:color="auto" w:fill="auto"/>
                  <w:noWrap/>
                  <w:vAlign w:val="bottom"/>
                </w:tcPr>
                <w:p w14:paraId="5F758D24"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1355</w:t>
                  </w:r>
                </w:p>
              </w:tc>
              <w:tc>
                <w:tcPr>
                  <w:tcW w:w="636" w:type="dxa"/>
                  <w:tcBorders>
                    <w:top w:val="nil"/>
                    <w:left w:val="nil"/>
                    <w:bottom w:val="single" w:sz="4" w:space="0" w:color="auto"/>
                    <w:right w:val="single" w:sz="4" w:space="0" w:color="auto"/>
                  </w:tcBorders>
                  <w:shd w:val="clear" w:color="auto" w:fill="auto"/>
                  <w:noWrap/>
                  <w:vAlign w:val="bottom"/>
                </w:tcPr>
                <w:p w14:paraId="3BB47F69"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1425</w:t>
                  </w:r>
                </w:p>
              </w:tc>
              <w:tc>
                <w:tcPr>
                  <w:tcW w:w="636" w:type="dxa"/>
                  <w:tcBorders>
                    <w:top w:val="nil"/>
                    <w:left w:val="nil"/>
                    <w:bottom w:val="single" w:sz="4" w:space="0" w:color="auto"/>
                    <w:right w:val="single" w:sz="4" w:space="0" w:color="auto"/>
                  </w:tcBorders>
                  <w:shd w:val="clear" w:color="auto" w:fill="auto"/>
                  <w:noWrap/>
                  <w:vAlign w:val="bottom"/>
                </w:tcPr>
                <w:p w14:paraId="1688B71D"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1009</w:t>
                  </w:r>
                </w:p>
              </w:tc>
              <w:tc>
                <w:tcPr>
                  <w:tcW w:w="636" w:type="dxa"/>
                  <w:tcBorders>
                    <w:top w:val="nil"/>
                    <w:left w:val="nil"/>
                    <w:bottom w:val="single" w:sz="4" w:space="0" w:color="auto"/>
                    <w:right w:val="single" w:sz="4" w:space="0" w:color="auto"/>
                  </w:tcBorders>
                  <w:shd w:val="clear" w:color="auto" w:fill="auto"/>
                  <w:noWrap/>
                  <w:vAlign w:val="bottom"/>
                </w:tcPr>
                <w:p w14:paraId="15E59074"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799</w:t>
                  </w:r>
                </w:p>
              </w:tc>
              <w:tc>
                <w:tcPr>
                  <w:tcW w:w="636" w:type="dxa"/>
                  <w:tcBorders>
                    <w:top w:val="nil"/>
                    <w:left w:val="nil"/>
                    <w:bottom w:val="single" w:sz="4" w:space="0" w:color="auto"/>
                    <w:right w:val="single" w:sz="4" w:space="0" w:color="auto"/>
                  </w:tcBorders>
                  <w:shd w:val="clear" w:color="auto" w:fill="auto"/>
                  <w:noWrap/>
                  <w:vAlign w:val="bottom"/>
                </w:tcPr>
                <w:p w14:paraId="22E37F78"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2579</w:t>
                  </w:r>
                </w:p>
              </w:tc>
              <w:tc>
                <w:tcPr>
                  <w:tcW w:w="636" w:type="dxa"/>
                  <w:tcBorders>
                    <w:top w:val="nil"/>
                    <w:left w:val="nil"/>
                    <w:bottom w:val="single" w:sz="4" w:space="0" w:color="auto"/>
                    <w:right w:val="single" w:sz="4" w:space="0" w:color="auto"/>
                  </w:tcBorders>
                  <w:shd w:val="clear" w:color="auto" w:fill="auto"/>
                  <w:noWrap/>
                  <w:vAlign w:val="bottom"/>
                </w:tcPr>
                <w:p w14:paraId="0C9DE375"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r w:rsidR="005A07CA" w:rsidRPr="00147CFD" w14:paraId="215FE5C3"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13BDA4" w14:textId="77777777" w:rsidR="005A07CA" w:rsidRPr="00E266AB" w:rsidRDefault="005A07CA" w:rsidP="005809AD">
                  <w:pPr>
                    <w:rPr>
                      <w:rFonts w:ascii="Calibri" w:hAnsi="Calibri" w:cs="Calibri"/>
                      <w:b/>
                      <w:bCs/>
                      <w:color w:val="000000"/>
                      <w:sz w:val="16"/>
                      <w:szCs w:val="16"/>
                      <w:lang w:val="es-CO"/>
                    </w:rPr>
                  </w:pPr>
                  <w:r w:rsidRPr="00E266AB">
                    <w:rPr>
                      <w:rFonts w:ascii="Calibri" w:hAnsi="Calibri" w:cs="Calibri"/>
                      <w:b/>
                      <w:bCs/>
                      <w:color w:val="000000"/>
                      <w:sz w:val="16"/>
                      <w:szCs w:val="16"/>
                      <w:lang w:val="es-CO"/>
                    </w:rPr>
                    <w:t>Ene 02 (</w:t>
                  </w:r>
                  <w:r w:rsidRPr="00E266AB">
                    <w:rPr>
                      <w:rFonts w:ascii="Calibri" w:hAnsi="Calibri" w:cs="Calibri"/>
                      <w:b/>
                      <w:bCs/>
                      <w:color w:val="7030A0"/>
                      <w:sz w:val="16"/>
                      <w:szCs w:val="16"/>
                      <w:lang w:val="es-CO"/>
                    </w:rPr>
                    <w:t>2026</w:t>
                  </w:r>
                  <w:r w:rsidRPr="00E266AB">
                    <w:rPr>
                      <w:rFonts w:ascii="Calibri" w:hAnsi="Calibri" w:cs="Calibri"/>
                      <w:b/>
                      <w:bCs/>
                      <w:color w:val="000000"/>
                      <w:sz w:val="16"/>
                      <w:szCs w:val="16"/>
                      <w:lang w:val="es-CO"/>
                    </w:rPr>
                    <w:t>)</w:t>
                  </w:r>
                </w:p>
              </w:tc>
              <w:tc>
                <w:tcPr>
                  <w:tcW w:w="636" w:type="dxa"/>
                  <w:tcBorders>
                    <w:top w:val="nil"/>
                    <w:left w:val="nil"/>
                    <w:bottom w:val="single" w:sz="4" w:space="0" w:color="auto"/>
                    <w:right w:val="single" w:sz="4" w:space="0" w:color="auto"/>
                  </w:tcBorders>
                  <w:shd w:val="clear" w:color="auto" w:fill="auto"/>
                  <w:noWrap/>
                  <w:vAlign w:val="bottom"/>
                </w:tcPr>
                <w:p w14:paraId="5B5F14FE"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889</w:t>
                  </w:r>
                </w:p>
              </w:tc>
              <w:tc>
                <w:tcPr>
                  <w:tcW w:w="636" w:type="dxa"/>
                  <w:tcBorders>
                    <w:top w:val="nil"/>
                    <w:left w:val="nil"/>
                    <w:bottom w:val="single" w:sz="4" w:space="0" w:color="auto"/>
                    <w:right w:val="single" w:sz="4" w:space="0" w:color="auto"/>
                  </w:tcBorders>
                  <w:shd w:val="clear" w:color="auto" w:fill="auto"/>
                  <w:noWrap/>
                  <w:vAlign w:val="bottom"/>
                </w:tcPr>
                <w:p w14:paraId="69B53AFF"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949</w:t>
                  </w:r>
                </w:p>
              </w:tc>
              <w:tc>
                <w:tcPr>
                  <w:tcW w:w="636" w:type="dxa"/>
                  <w:tcBorders>
                    <w:top w:val="nil"/>
                    <w:left w:val="nil"/>
                    <w:bottom w:val="single" w:sz="4" w:space="0" w:color="auto"/>
                    <w:right w:val="single" w:sz="4" w:space="0" w:color="auto"/>
                  </w:tcBorders>
                  <w:shd w:val="clear" w:color="auto" w:fill="auto"/>
                  <w:noWrap/>
                  <w:vAlign w:val="bottom"/>
                </w:tcPr>
                <w:p w14:paraId="68A549F6"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689</w:t>
                  </w:r>
                </w:p>
              </w:tc>
              <w:tc>
                <w:tcPr>
                  <w:tcW w:w="636" w:type="dxa"/>
                  <w:tcBorders>
                    <w:top w:val="nil"/>
                    <w:left w:val="nil"/>
                    <w:bottom w:val="single" w:sz="4" w:space="0" w:color="auto"/>
                    <w:right w:val="single" w:sz="4" w:space="0" w:color="auto"/>
                  </w:tcBorders>
                  <w:shd w:val="clear" w:color="auto" w:fill="auto"/>
                  <w:noWrap/>
                  <w:vAlign w:val="bottom"/>
                </w:tcPr>
                <w:p w14:paraId="28134FD7"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559</w:t>
                  </w:r>
                </w:p>
              </w:tc>
              <w:tc>
                <w:tcPr>
                  <w:tcW w:w="636" w:type="dxa"/>
                  <w:tcBorders>
                    <w:top w:val="nil"/>
                    <w:left w:val="nil"/>
                    <w:bottom w:val="single" w:sz="4" w:space="0" w:color="auto"/>
                    <w:right w:val="single" w:sz="4" w:space="0" w:color="auto"/>
                  </w:tcBorders>
                  <w:shd w:val="clear" w:color="auto" w:fill="auto"/>
                  <w:noWrap/>
                  <w:vAlign w:val="bottom"/>
                </w:tcPr>
                <w:p w14:paraId="07EAAD0C"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1619</w:t>
                  </w:r>
                </w:p>
              </w:tc>
              <w:tc>
                <w:tcPr>
                  <w:tcW w:w="636" w:type="dxa"/>
                  <w:tcBorders>
                    <w:top w:val="nil"/>
                    <w:left w:val="nil"/>
                    <w:bottom w:val="single" w:sz="4" w:space="0" w:color="auto"/>
                    <w:right w:val="single" w:sz="4" w:space="0" w:color="auto"/>
                  </w:tcBorders>
                  <w:shd w:val="clear" w:color="auto" w:fill="auto"/>
                  <w:noWrap/>
                  <w:vAlign w:val="bottom"/>
                </w:tcPr>
                <w:p w14:paraId="50FD52D7" w14:textId="77777777" w:rsidR="005A07CA" w:rsidRPr="009E0590" w:rsidRDefault="005A07CA" w:rsidP="005809AD">
                  <w:pPr>
                    <w:jc w:val="center"/>
                    <w:rPr>
                      <w:rFonts w:ascii="Calibri" w:hAnsi="Calibri" w:cs="Calibri"/>
                      <w:color w:val="000000"/>
                      <w:sz w:val="16"/>
                      <w:szCs w:val="16"/>
                      <w:lang w:val="es-CO"/>
                    </w:rPr>
                  </w:pPr>
                  <w:r>
                    <w:rPr>
                      <w:rFonts w:ascii="Calibri" w:hAnsi="Calibri" w:cs="Calibri"/>
                      <w:color w:val="000000"/>
                      <w:sz w:val="16"/>
                      <w:szCs w:val="16"/>
                      <w:lang w:val="es-CO"/>
                    </w:rPr>
                    <w:t>299</w:t>
                  </w:r>
                </w:p>
              </w:tc>
            </w:tr>
          </w:tbl>
          <w:p w14:paraId="76FE33A4" w14:textId="77777777" w:rsidR="005A07CA" w:rsidRPr="00F36D49" w:rsidRDefault="005A07CA" w:rsidP="005809AD">
            <w:pPr>
              <w:keepLines/>
              <w:ind w:left="432"/>
              <w:contextualSpacing/>
              <w:rPr>
                <w:rFonts w:ascii="Verdana" w:hAnsi="Verdana"/>
                <w:b/>
                <w:bCs/>
                <w:sz w:val="16"/>
                <w:szCs w:val="16"/>
                <w:lang w:val="es-CO"/>
              </w:rPr>
            </w:pPr>
          </w:p>
          <w:p w14:paraId="11101790" w14:textId="77777777" w:rsidR="005A07CA" w:rsidRDefault="005A07CA" w:rsidP="005809AD">
            <w:pPr>
              <w:keepLines/>
              <w:rPr>
                <w:rFonts w:ascii="Verdana" w:hAnsi="Verdana"/>
                <w:b/>
                <w:bCs/>
                <w:color w:val="0070C0"/>
                <w:sz w:val="16"/>
                <w:szCs w:val="16"/>
                <w:lang w:val="es-CO"/>
              </w:rPr>
            </w:pPr>
            <w:r w:rsidRPr="005432E0">
              <w:rPr>
                <w:rFonts w:ascii="Verdana" w:hAnsi="Verdana"/>
                <w:b/>
                <w:bCs/>
                <w:color w:val="0070C0"/>
                <w:sz w:val="16"/>
                <w:szCs w:val="16"/>
                <w:lang w:val="es-CO"/>
              </w:rPr>
              <w:t xml:space="preserve">*Salida Semana Santa </w:t>
            </w:r>
            <w:r w:rsidRPr="00220BA6">
              <w:rPr>
                <w:rFonts w:ascii="Verdana" w:hAnsi="Verdana"/>
                <w:b/>
                <w:bCs/>
                <w:color w:val="0070C0"/>
                <w:sz w:val="16"/>
                <w:szCs w:val="16"/>
                <w:lang w:val="es-CO"/>
              </w:rPr>
              <w:t>2025 es jueves, 17 de abril</w:t>
            </w:r>
          </w:p>
          <w:p w14:paraId="3164A1E4" w14:textId="77777777" w:rsidR="005A07CA" w:rsidRPr="00DD2128" w:rsidRDefault="005A07CA" w:rsidP="005809AD">
            <w:pPr>
              <w:keepLines/>
              <w:rPr>
                <w:rFonts w:ascii="Verdana" w:hAnsi="Verdana"/>
                <w:b/>
                <w:bCs/>
                <w:sz w:val="16"/>
                <w:szCs w:val="16"/>
                <w:lang w:val="es-CO"/>
              </w:rPr>
            </w:pPr>
            <w:r w:rsidRPr="00220BA6">
              <w:rPr>
                <w:rFonts w:ascii="Verdana" w:hAnsi="Verdana"/>
                <w:b/>
                <w:bCs/>
                <w:sz w:val="16"/>
                <w:szCs w:val="16"/>
                <w:lang w:val="es-CO"/>
              </w:rPr>
              <w:t xml:space="preserve">Salida de enero 02, </w:t>
            </w:r>
            <w:r w:rsidRPr="00220BA6">
              <w:rPr>
                <w:rFonts w:ascii="Verdana" w:hAnsi="Verdana"/>
                <w:color w:val="7030A0"/>
                <w:sz w:val="16"/>
                <w:szCs w:val="16"/>
                <w:lang w:val="es-CO"/>
              </w:rPr>
              <w:t>2026</w:t>
            </w:r>
            <w:r w:rsidRPr="00220BA6">
              <w:rPr>
                <w:rFonts w:ascii="Verdana" w:hAnsi="Verdana"/>
                <w:b/>
                <w:bCs/>
                <w:sz w:val="16"/>
                <w:szCs w:val="16"/>
                <w:lang w:val="es-CO"/>
              </w:rPr>
              <w:t xml:space="preserve"> es el </w:t>
            </w:r>
            <w:proofErr w:type="gramStart"/>
            <w:r w:rsidRPr="00220BA6">
              <w:rPr>
                <w:rFonts w:ascii="Verdana" w:hAnsi="Verdana"/>
                <w:b/>
                <w:bCs/>
                <w:sz w:val="16"/>
                <w:szCs w:val="16"/>
                <w:lang w:val="es-CO"/>
              </w:rPr>
              <w:t>día viernes</w:t>
            </w:r>
            <w:proofErr w:type="gramEnd"/>
          </w:p>
          <w:p w14:paraId="7CA3729A" w14:textId="77777777" w:rsidR="005A07CA" w:rsidRPr="005432E0" w:rsidRDefault="005A07CA" w:rsidP="005809AD">
            <w:pPr>
              <w:keepLines/>
              <w:rPr>
                <w:rFonts w:ascii="Verdana" w:hAnsi="Verdana"/>
                <w:b/>
                <w:bCs/>
                <w:color w:val="FF0000"/>
                <w:sz w:val="16"/>
                <w:szCs w:val="16"/>
                <w:lang w:val="es-CO"/>
              </w:rPr>
            </w:pPr>
          </w:p>
          <w:p w14:paraId="257088CA" w14:textId="77777777" w:rsidR="005A07CA" w:rsidRPr="00350DEC" w:rsidRDefault="005A07CA" w:rsidP="005809A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p w14:paraId="693C772F" w14:textId="77777777" w:rsidR="005A07CA" w:rsidRPr="00733092" w:rsidRDefault="005A07CA" w:rsidP="005809AD">
            <w:pPr>
              <w:keepLines/>
              <w:contextualSpacing/>
              <w:rPr>
                <w:rFonts w:ascii="Verdana" w:hAnsi="Verdana"/>
                <w:b/>
                <w:bCs/>
                <w:color w:val="FF0000"/>
                <w:sz w:val="16"/>
                <w:szCs w:val="16"/>
                <w:lang w:val="es-CO"/>
              </w:rPr>
            </w:pPr>
          </w:p>
        </w:tc>
      </w:tr>
    </w:tbl>
    <w:p w14:paraId="77DA4906" w14:textId="77777777" w:rsidR="005A07CA" w:rsidRPr="00733092" w:rsidRDefault="005A07CA" w:rsidP="005A07CA">
      <w:pPr>
        <w:keepLines/>
        <w:contextualSpacing/>
        <w:rPr>
          <w:rFonts w:ascii="Verdana" w:hAnsi="Verdana"/>
          <w:sz w:val="16"/>
          <w:szCs w:val="16"/>
          <w:lang w:val="es-CO"/>
        </w:rPr>
      </w:pPr>
    </w:p>
    <w:p w14:paraId="0C305C53" w14:textId="77777777" w:rsidR="005A07CA" w:rsidRPr="009E0590"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36529A6B" w14:textId="77777777" w:rsidR="005A07CA" w:rsidRPr="00820EEF" w:rsidRDefault="005A07CA" w:rsidP="005A07CA">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State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1.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y lugares emblemáticos como Central Park o Bryant Park. 2. Edge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3.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19FAD28A" w14:textId="7BA113E4" w:rsidR="005A07CA" w:rsidRPr="009E0590" w:rsidRDefault="005A07CA" w:rsidP="005A07CA">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2C0B4A">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w:t>
      </w:r>
      <w:proofErr w:type="spellStart"/>
      <w:r w:rsidRPr="00820EEF">
        <w:rPr>
          <w:rFonts w:ascii="Verdana" w:hAnsi="Verdana"/>
          <w:sz w:val="16"/>
          <w:szCs w:val="16"/>
          <w:shd w:val="clear" w:color="auto" w:fill="F9F9F9"/>
          <w:lang w:val="es-PE"/>
        </w:rPr>
        <w:t>Americas</w:t>
      </w:r>
      <w:proofErr w:type="spellEnd"/>
      <w:r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w:t>
      </w:r>
      <w:proofErr w:type="spellStart"/>
      <w:r w:rsidRPr="00820EEF">
        <w:rPr>
          <w:rFonts w:ascii="Verdana" w:hAnsi="Verdana"/>
          <w:sz w:val="16"/>
          <w:szCs w:val="16"/>
          <w:shd w:val="clear" w:color="auto" w:fill="F9F9F9"/>
          <w:lang w:val="es-PE"/>
        </w:rPr>
        <w:t>Strawberry</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Fields</w:t>
      </w:r>
      <w:proofErr w:type="spellEnd"/>
      <w:r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Pr="00820EEF">
        <w:rPr>
          <w:rFonts w:ascii="Verdana" w:hAnsi="Verdana"/>
          <w:sz w:val="16"/>
          <w:szCs w:val="16"/>
          <w:shd w:val="clear" w:color="auto" w:fill="F9F9F9"/>
          <w:lang w:val="es-PE"/>
        </w:rPr>
        <w:t>Bergdorf</w:t>
      </w:r>
      <w:proofErr w:type="spellEnd"/>
      <w:r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466BBF8A" w14:textId="7D45F932"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2C0B4A">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F22B49">
        <w:rPr>
          <w:rFonts w:ascii="Verdana" w:hAnsi="Verdana"/>
          <w:sz w:val="16"/>
          <w:szCs w:val="16"/>
          <w:lang w:val="es-CO"/>
        </w:rPr>
        <w:t>Día</w:t>
      </w:r>
      <w:r>
        <w:rPr>
          <w:rFonts w:ascii="Verdana" w:hAnsi="Verdana"/>
          <w:sz w:val="16"/>
          <w:szCs w:val="16"/>
          <w:shd w:val="clear" w:color="auto" w:fill="F9F9F9"/>
          <w:lang w:val="es-CO"/>
        </w:rPr>
        <w:t xml:space="preserve"> libre</w:t>
      </w:r>
      <w:r w:rsidRPr="000F4EF0">
        <w:rPr>
          <w:rFonts w:ascii="Verdana" w:hAnsi="Verdana"/>
          <w:sz w:val="16"/>
          <w:szCs w:val="16"/>
          <w:shd w:val="clear" w:color="auto" w:fill="F9F9F9"/>
          <w:lang w:val="es-CO"/>
        </w:rPr>
        <w:t xml:space="preserve">. </w:t>
      </w:r>
      <w:r w:rsidRPr="00721673">
        <w:rPr>
          <w:rFonts w:ascii="Verdana" w:hAnsi="Verdana"/>
          <w:sz w:val="16"/>
          <w:szCs w:val="16"/>
          <w:shd w:val="clear" w:color="auto" w:fill="F9F9F9"/>
          <w:lang w:val="es-CO"/>
        </w:rPr>
        <w:t>Alojamiento</w:t>
      </w:r>
    </w:p>
    <w:p w14:paraId="2E9FEEF2" w14:textId="77777777" w:rsidR="005A07CA" w:rsidRDefault="005A07CA" w:rsidP="005A07CA">
      <w:pPr>
        <w:keepLines/>
        <w:spacing w:line="240" w:lineRule="auto"/>
        <w:contextualSpacing/>
        <w:rPr>
          <w:rFonts w:ascii="Verdana" w:hAnsi="Verdana"/>
          <w:sz w:val="16"/>
          <w:szCs w:val="16"/>
          <w:shd w:val="clear" w:color="auto" w:fill="F9F9F9"/>
          <w:lang w:val="es-CO"/>
        </w:rPr>
      </w:pPr>
    </w:p>
    <w:p w14:paraId="489E7D46" w14:textId="27017CC2" w:rsidR="005A07CA" w:rsidRPr="004644C1" w:rsidRDefault="005A07CA" w:rsidP="005A07CA">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sidR="002C0B4A">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0338CB96" w14:textId="77777777" w:rsidR="005A07CA" w:rsidRPr="004644C1" w:rsidRDefault="005A07CA" w:rsidP="005A07CA">
      <w:pPr>
        <w:keepLines/>
        <w:spacing w:line="240" w:lineRule="auto"/>
        <w:contextualSpacing/>
        <w:rPr>
          <w:rFonts w:ascii="Verdana" w:hAnsi="Verdana"/>
          <w:sz w:val="16"/>
          <w:szCs w:val="16"/>
        </w:rPr>
      </w:pPr>
    </w:p>
    <w:p w14:paraId="34E6F536" w14:textId="77777777" w:rsidR="005A07CA" w:rsidRPr="004644C1" w:rsidRDefault="005A07CA" w:rsidP="005A07CA">
      <w:pPr>
        <w:keepLines/>
        <w:pBdr>
          <w:bottom w:val="single" w:sz="6" w:space="1" w:color="auto"/>
        </w:pBdr>
        <w:spacing w:line="240" w:lineRule="auto"/>
        <w:rPr>
          <w:rFonts w:ascii="Verdana" w:hAnsi="Verdana"/>
          <w:sz w:val="16"/>
          <w:szCs w:val="16"/>
        </w:rPr>
      </w:pPr>
    </w:p>
    <w:p w14:paraId="1B59E98B" w14:textId="77777777" w:rsidR="005A07CA" w:rsidRPr="004644C1" w:rsidRDefault="005A07CA" w:rsidP="005A07CA">
      <w:pPr>
        <w:keepLines/>
        <w:spacing w:line="120" w:lineRule="auto"/>
        <w:contextualSpacing/>
        <w:rPr>
          <w:rFonts w:ascii="Verdana" w:hAnsi="Verdana"/>
          <w:sz w:val="16"/>
          <w:szCs w:val="16"/>
        </w:rPr>
      </w:pPr>
    </w:p>
    <w:p w14:paraId="63614A91" w14:textId="77777777" w:rsidR="005A07CA" w:rsidRPr="004644C1" w:rsidRDefault="005A07CA" w:rsidP="005A07CA">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26768B0C" w14:textId="77777777" w:rsidR="005A07CA" w:rsidRPr="004644C1" w:rsidRDefault="005A07CA" w:rsidP="005A07CA">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The New Yorker, A Wyndham Hotel</w:t>
      </w:r>
    </w:p>
    <w:p w14:paraId="2CC11431" w14:textId="77777777" w:rsidR="005A07CA" w:rsidRPr="004644C1" w:rsidRDefault="005A07CA" w:rsidP="005A07CA">
      <w:pPr>
        <w:keepLines/>
        <w:pBdr>
          <w:bottom w:val="single" w:sz="6" w:space="1" w:color="auto"/>
        </w:pBdr>
        <w:contextualSpacing/>
        <w:rPr>
          <w:rFonts w:ascii="Verdana" w:hAnsi="Verdana"/>
          <w:sz w:val="16"/>
          <w:szCs w:val="16"/>
        </w:rPr>
      </w:pPr>
    </w:p>
    <w:p w14:paraId="0630648F" w14:textId="77777777" w:rsidR="005A07CA" w:rsidRPr="004644C1" w:rsidRDefault="005A07CA" w:rsidP="005A07CA">
      <w:pPr>
        <w:keepLines/>
        <w:contextualSpacing/>
        <w:rPr>
          <w:rFonts w:ascii="Verdana" w:hAnsi="Verdana"/>
          <w:sz w:val="16"/>
          <w:szCs w:val="16"/>
        </w:rPr>
      </w:pPr>
    </w:p>
    <w:p w14:paraId="098E83BD" w14:textId="77777777" w:rsidR="005A07CA" w:rsidRPr="004644C1" w:rsidRDefault="005A07CA" w:rsidP="005A07CA">
      <w:pPr>
        <w:keepLines/>
        <w:contextualSpacing/>
        <w:rPr>
          <w:rFonts w:ascii="Verdana" w:hAnsi="Verdana"/>
          <w:sz w:val="16"/>
          <w:szCs w:val="16"/>
        </w:rPr>
      </w:pPr>
    </w:p>
    <w:p w14:paraId="3B60AF92" w14:textId="77777777" w:rsidR="005A07CA" w:rsidRDefault="005A07CA" w:rsidP="005A07CA">
      <w:pPr>
        <w:keepLines/>
        <w:spacing w:after="0"/>
        <w:rPr>
          <w:rFonts w:ascii="Verdana" w:hAnsi="Verdana"/>
          <w:b/>
          <w:bCs/>
          <w:sz w:val="16"/>
          <w:szCs w:val="16"/>
          <w:lang w:val="es-CO"/>
        </w:rPr>
      </w:pPr>
      <w:r>
        <w:rPr>
          <w:rFonts w:ascii="Verdana" w:hAnsi="Verdana"/>
          <w:b/>
          <w:bCs/>
          <w:sz w:val="16"/>
          <w:szCs w:val="16"/>
          <w:lang w:val="es-CO"/>
        </w:rPr>
        <w:t>NOTAS:</w:t>
      </w:r>
    </w:p>
    <w:p w14:paraId="073C3994" w14:textId="77777777" w:rsidR="005A07CA" w:rsidRDefault="005A07CA" w:rsidP="005A07CA">
      <w:pPr>
        <w:keepLines/>
        <w:spacing w:after="0"/>
        <w:rPr>
          <w:rFonts w:ascii="Verdana" w:hAnsi="Verdana"/>
          <w:sz w:val="16"/>
          <w:szCs w:val="16"/>
          <w:lang w:val="es-CO"/>
        </w:rPr>
      </w:pPr>
      <w:r>
        <w:rPr>
          <w:rFonts w:ascii="Verdana" w:hAnsi="Verdana"/>
          <w:sz w:val="16"/>
          <w:szCs w:val="16"/>
          <w:lang w:val="es-CO"/>
        </w:rPr>
        <w:t xml:space="preserve">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 Huéspedes de </w:t>
      </w:r>
      <w:proofErr w:type="spellStart"/>
      <w:r>
        <w:rPr>
          <w:rFonts w:ascii="Verdana" w:hAnsi="Verdana"/>
          <w:sz w:val="16"/>
          <w:szCs w:val="16"/>
          <w:lang w:val="es-CO"/>
        </w:rPr>
        <w:t>Pamtours</w:t>
      </w:r>
      <w:proofErr w:type="spellEnd"/>
      <w:r>
        <w:rPr>
          <w:rFonts w:ascii="Verdana" w:hAnsi="Verdana"/>
          <w:sz w:val="16"/>
          <w:szCs w:val="16"/>
          <w:lang w:val="es-CO"/>
        </w:rPr>
        <w:t xml:space="preserve"> </w:t>
      </w:r>
      <w:proofErr w:type="spellStart"/>
      <w:r>
        <w:rPr>
          <w:rFonts w:ascii="Verdana" w:hAnsi="Verdana"/>
          <w:sz w:val="16"/>
          <w:szCs w:val="16"/>
          <w:lang w:val="es-CO"/>
        </w:rPr>
        <w:t>Traveler</w:t>
      </w:r>
      <w:proofErr w:type="spellEnd"/>
      <w:r>
        <w:rPr>
          <w:rFonts w:ascii="Verdana" w:hAnsi="Verdana"/>
          <w:sz w:val="16"/>
          <w:szCs w:val="16"/>
          <w:lang w:val="es-CO"/>
        </w:rPr>
        <w:t xml:space="preserve"> no tienen que pagar el “Resort Fee” del hotel- un ahorro de USD $45 aprox. por noche.</w:t>
      </w:r>
    </w:p>
    <w:p w14:paraId="2C798575" w14:textId="77777777" w:rsidR="005A07CA" w:rsidRDefault="005A07CA" w:rsidP="005A07CA">
      <w:pPr>
        <w:keepLines/>
        <w:spacing w:after="0"/>
        <w:rPr>
          <w:rFonts w:ascii="Verdana" w:hAnsi="Verdana"/>
          <w:b/>
          <w:sz w:val="16"/>
          <w:szCs w:val="16"/>
          <w:lang w:val="es-PE"/>
        </w:rPr>
      </w:pPr>
    </w:p>
    <w:p w14:paraId="4D01B72A" w14:textId="77777777" w:rsidR="005A07CA" w:rsidRPr="009E0590" w:rsidRDefault="005A07CA" w:rsidP="005A07CA">
      <w:pPr>
        <w:keepLines/>
        <w:spacing w:after="0"/>
        <w:rPr>
          <w:rFonts w:ascii="Verdana" w:hAnsi="Verdana"/>
          <w:b/>
          <w:sz w:val="16"/>
          <w:szCs w:val="16"/>
          <w:lang w:val="es-PE"/>
        </w:rPr>
      </w:pPr>
      <w:r w:rsidRPr="009E0590">
        <w:rPr>
          <w:rFonts w:ascii="Verdana" w:hAnsi="Verdana"/>
          <w:b/>
          <w:sz w:val="16"/>
          <w:szCs w:val="16"/>
          <w:lang w:val="es-PE"/>
        </w:rPr>
        <w:t>INCLUIDO:</w:t>
      </w:r>
    </w:p>
    <w:p w14:paraId="55DCA20B"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4 noches de alojamiento</w:t>
      </w:r>
    </w:p>
    <w:p w14:paraId="0C416D65"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450E76A9"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56EB095C"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Admisión/boleto para uno de los tres miradores: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p>
    <w:p w14:paraId="11D2F1B4"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Todos los impuestos aplicables.</w:t>
      </w:r>
    </w:p>
    <w:p w14:paraId="648F53B7"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Huéspedes de </w:t>
      </w:r>
      <w:proofErr w:type="spellStart"/>
      <w:r w:rsidRPr="009E0590">
        <w:rPr>
          <w:rFonts w:ascii="Verdana" w:hAnsi="Verdana"/>
          <w:sz w:val="16"/>
          <w:szCs w:val="16"/>
          <w:lang w:val="es-PE"/>
        </w:rPr>
        <w:t>Pamtours</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Traveler</w:t>
      </w:r>
      <w:proofErr w:type="spellEnd"/>
      <w:r w:rsidRPr="009E0590">
        <w:rPr>
          <w:rFonts w:ascii="Verdana" w:hAnsi="Verdana"/>
          <w:sz w:val="16"/>
          <w:szCs w:val="16"/>
          <w:lang w:val="es-PE"/>
        </w:rPr>
        <w:t xml:space="preserve"> no tienen que pagar el “Resort Fee” del hotel (un ahorro de aprox. $45 por noche)</w:t>
      </w:r>
    </w:p>
    <w:p w14:paraId="698B7EB3"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La tarifa para niños (CHD) es aplicable para los menores de 16 años acompañados por dos adultos.</w:t>
      </w:r>
    </w:p>
    <w:p w14:paraId="27889676" w14:textId="77777777" w:rsidR="005A07CA" w:rsidRPr="009E0590" w:rsidRDefault="005A07CA" w:rsidP="005A07CA">
      <w:pPr>
        <w:keepLines/>
        <w:spacing w:after="0"/>
        <w:rPr>
          <w:rFonts w:ascii="Verdana" w:hAnsi="Verdana"/>
          <w:sz w:val="16"/>
          <w:szCs w:val="16"/>
          <w:lang w:val="es-PE"/>
        </w:rPr>
      </w:pPr>
    </w:p>
    <w:p w14:paraId="3E00E2E4" w14:textId="77777777" w:rsidR="005A07CA" w:rsidRDefault="005A07CA" w:rsidP="005A07CA">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0"/>
    <w:p w14:paraId="1510CF12" w14:textId="77777777" w:rsidR="008C00B2" w:rsidRDefault="008C00B2"/>
    <w:sectPr w:rsidR="008C00B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306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A"/>
    <w:rsid w:val="00215638"/>
    <w:rsid w:val="002C0B4A"/>
    <w:rsid w:val="005A07CA"/>
    <w:rsid w:val="005A5C89"/>
    <w:rsid w:val="008C00B2"/>
    <w:rsid w:val="00901515"/>
    <w:rsid w:val="00C6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9704"/>
  <w15:chartTrackingRefBased/>
  <w15:docId w15:val="{C7373E8B-7A5B-4FA2-A9DD-9A69371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A"/>
  </w:style>
  <w:style w:type="paragraph" w:styleId="Heading1">
    <w:name w:val="heading 1"/>
    <w:basedOn w:val="Normal"/>
    <w:next w:val="Normal"/>
    <w:link w:val="Heading1Char"/>
    <w:uiPriority w:val="9"/>
    <w:qFormat/>
    <w:rsid w:val="005A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A"/>
    <w:rPr>
      <w:rFonts w:eastAsiaTheme="majorEastAsia" w:cstheme="majorBidi"/>
      <w:color w:val="272727" w:themeColor="text1" w:themeTint="D8"/>
    </w:rPr>
  </w:style>
  <w:style w:type="paragraph" w:styleId="Title">
    <w:name w:val="Title"/>
    <w:basedOn w:val="Normal"/>
    <w:next w:val="Normal"/>
    <w:link w:val="TitleChar"/>
    <w:uiPriority w:val="10"/>
    <w:qFormat/>
    <w:rsid w:val="005A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A"/>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A"/>
    <w:rPr>
      <w:i/>
      <w:iCs/>
      <w:color w:val="404040" w:themeColor="text1" w:themeTint="BF"/>
    </w:rPr>
  </w:style>
  <w:style w:type="paragraph" w:styleId="ListParagraph">
    <w:name w:val="List Paragraph"/>
    <w:basedOn w:val="Normal"/>
    <w:uiPriority w:val="34"/>
    <w:qFormat/>
    <w:rsid w:val="005A07CA"/>
    <w:pPr>
      <w:ind w:left="720"/>
      <w:contextualSpacing/>
    </w:pPr>
  </w:style>
  <w:style w:type="character" w:styleId="IntenseEmphasis">
    <w:name w:val="Intense Emphasis"/>
    <w:basedOn w:val="DefaultParagraphFont"/>
    <w:uiPriority w:val="21"/>
    <w:qFormat/>
    <w:rsid w:val="005A07CA"/>
    <w:rPr>
      <w:i/>
      <w:iCs/>
      <w:color w:val="2F5496" w:themeColor="accent1" w:themeShade="BF"/>
    </w:rPr>
  </w:style>
  <w:style w:type="paragraph" w:styleId="IntenseQuote">
    <w:name w:val="Intense Quote"/>
    <w:basedOn w:val="Normal"/>
    <w:next w:val="Normal"/>
    <w:link w:val="IntenseQuoteChar"/>
    <w:uiPriority w:val="30"/>
    <w:qFormat/>
    <w:rsid w:val="005A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7CA"/>
    <w:rPr>
      <w:i/>
      <w:iCs/>
      <w:color w:val="2F5496" w:themeColor="accent1" w:themeShade="BF"/>
    </w:rPr>
  </w:style>
  <w:style w:type="character" w:styleId="IntenseReference">
    <w:name w:val="Intense Reference"/>
    <w:basedOn w:val="DefaultParagraphFont"/>
    <w:uiPriority w:val="32"/>
    <w:qFormat/>
    <w:rsid w:val="005A07CA"/>
    <w:rPr>
      <w:b/>
      <w:bCs/>
      <w:smallCaps/>
      <w:color w:val="2F5496" w:themeColor="accent1" w:themeShade="BF"/>
      <w:spacing w:val="5"/>
    </w:rPr>
  </w:style>
  <w:style w:type="table" w:styleId="TableGrid">
    <w:name w:val="Table Grid"/>
    <w:basedOn w:val="TableNormal"/>
    <w:uiPriority w:val="39"/>
    <w:rsid w:val="005A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Theo</cp:lastModifiedBy>
  <cp:revision>2</cp:revision>
  <dcterms:created xsi:type="dcterms:W3CDTF">2024-11-26T17:21:00Z</dcterms:created>
  <dcterms:modified xsi:type="dcterms:W3CDTF">2024-11-26T17:21:00Z</dcterms:modified>
</cp:coreProperties>
</file>