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0" w:type="dxa"/>
        <w:tblLook w:val="04A0" w:firstRow="1" w:lastRow="0" w:firstColumn="1" w:lastColumn="0" w:noHBand="0" w:noVBand="1"/>
      </w:tblPr>
      <w:tblGrid>
        <w:gridCol w:w="5080"/>
      </w:tblGrid>
      <w:tr w:rsidR="003E2EF9" w:rsidRPr="00F43CD7" w:rsidTr="00B36C19">
        <w:trPr>
          <w:trHeight w:val="360"/>
        </w:trPr>
        <w:tc>
          <w:tcPr>
            <w:tcW w:w="5080" w:type="dxa"/>
            <w:tcBorders>
              <w:top w:val="nil"/>
              <w:left w:val="nil"/>
              <w:bottom w:val="nil"/>
              <w:right w:val="nil"/>
            </w:tcBorders>
            <w:shd w:val="clear" w:color="000000" w:fill="FFE699"/>
            <w:noWrap/>
            <w:vAlign w:val="bottom"/>
            <w:hideMark/>
          </w:tcPr>
          <w:p w:rsidR="003E2EF9" w:rsidRPr="00F43CD7" w:rsidRDefault="003E2EF9" w:rsidP="00B36C19">
            <w:pPr>
              <w:spacing w:after="0" w:line="240" w:lineRule="auto"/>
              <w:rPr>
                <w:rFonts w:ascii="Calibri" w:eastAsia="Times New Roman" w:hAnsi="Calibri" w:cs="Calibri"/>
                <w:b/>
                <w:bCs/>
                <w:color w:val="000000"/>
                <w:kern w:val="0"/>
                <w:sz w:val="28"/>
                <w:szCs w:val="28"/>
                <w14:ligatures w14:val="none"/>
              </w:rPr>
            </w:pPr>
            <w:bookmarkStart w:id="0" w:name="_Hlk149312910"/>
            <w:bookmarkEnd w:id="0"/>
            <w:r w:rsidRPr="00F43CD7">
              <w:rPr>
                <w:rFonts w:ascii="Calibri" w:eastAsia="Times New Roman" w:hAnsi="Calibri" w:cs="Calibri"/>
                <w:b/>
                <w:bCs/>
                <w:color w:val="000000"/>
                <w:kern w:val="0"/>
                <w:sz w:val="28"/>
                <w:szCs w:val="28"/>
                <w14:ligatures w14:val="none"/>
              </w:rPr>
              <w:t>COSTA OESTE - VIP 1</w:t>
            </w:r>
          </w:p>
        </w:tc>
      </w:tr>
      <w:tr w:rsidR="003E2EF9" w:rsidRPr="00F43CD7" w:rsidTr="00B36C19">
        <w:trPr>
          <w:trHeight w:val="288"/>
        </w:trPr>
        <w:tc>
          <w:tcPr>
            <w:tcW w:w="5080" w:type="dxa"/>
            <w:tcBorders>
              <w:top w:val="nil"/>
              <w:left w:val="nil"/>
              <w:bottom w:val="nil"/>
              <w:right w:val="nil"/>
            </w:tcBorders>
            <w:shd w:val="clear" w:color="auto" w:fill="auto"/>
            <w:noWrap/>
            <w:vAlign w:val="bottom"/>
            <w:hideMark/>
          </w:tcPr>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p>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r w:rsidRPr="00790090">
              <w:rPr>
                <w:rFonts w:ascii="Calibri" w:eastAsia="Times New Roman" w:hAnsi="Calibri" w:cs="Calibri"/>
                <w:b/>
                <w:bCs/>
                <w:color w:val="000000"/>
                <w:kern w:val="0"/>
                <w:sz w:val="28"/>
                <w:szCs w:val="28"/>
                <w14:ligatures w14:val="none"/>
              </w:rPr>
              <w:t>Las Vegas + San Francisco + Los Ángeles</w:t>
            </w:r>
          </w:p>
        </w:tc>
      </w:tr>
      <w:tr w:rsidR="003E2EF9" w:rsidRPr="00F43CD7" w:rsidTr="00B36C19">
        <w:trPr>
          <w:trHeight w:val="288"/>
        </w:trPr>
        <w:tc>
          <w:tcPr>
            <w:tcW w:w="5080" w:type="dxa"/>
            <w:tcBorders>
              <w:top w:val="nil"/>
              <w:left w:val="nil"/>
              <w:bottom w:val="nil"/>
              <w:right w:val="nil"/>
            </w:tcBorders>
            <w:shd w:val="clear" w:color="auto" w:fill="auto"/>
            <w:noWrap/>
            <w:vAlign w:val="bottom"/>
            <w:hideMark/>
          </w:tcPr>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r w:rsidRPr="00790090">
              <w:rPr>
                <w:rFonts w:ascii="Calibri" w:eastAsia="Times New Roman" w:hAnsi="Calibri" w:cs="Calibri"/>
                <w:b/>
                <w:bCs/>
                <w:color w:val="000000"/>
                <w:kern w:val="0"/>
                <w:sz w:val="28"/>
                <w:szCs w:val="28"/>
                <w14:ligatures w14:val="none"/>
              </w:rPr>
              <w:t>11 días / 10 noches</w:t>
            </w:r>
          </w:p>
        </w:tc>
        <w:bookmarkStart w:id="1" w:name="_GoBack"/>
        <w:bookmarkEnd w:id="1"/>
      </w:tr>
    </w:tbl>
    <w:p w:rsidR="003E2EF9" w:rsidRPr="00F43CD7" w:rsidRDefault="003E2EF9" w:rsidP="003E2EF9">
      <w:pPr>
        <w:shd w:val="clear" w:color="auto" w:fill="FFFFFF"/>
        <w:spacing w:beforeAutospacing="1" w:after="0" w:afterAutospacing="1" w:line="240" w:lineRule="auto"/>
        <w:jc w:val="center"/>
        <w:rPr>
          <w:rFonts w:ascii="inherit" w:eastAsia="Times New Roman" w:hAnsi="inherit" w:cs="Calibri"/>
          <w:b/>
          <w:bCs/>
          <w:color w:val="000000"/>
          <w:kern w:val="0"/>
          <w:bdr w:val="none" w:sz="0" w:space="0" w:color="auto" w:frame="1"/>
          <w:shd w:val="clear" w:color="auto" w:fill="FFFF00"/>
          <w14:ligatures w14:val="none"/>
        </w:rPr>
      </w:pPr>
      <w:r w:rsidRPr="00F43CD7">
        <w:rPr>
          <w:noProof/>
        </w:rPr>
        <w:drawing>
          <wp:inline distT="0" distB="0" distL="0" distR="0" wp14:anchorId="4849CC1E" wp14:editId="5228793B">
            <wp:extent cx="2057400" cy="289560"/>
            <wp:effectExtent l="0" t="0" r="0" b="0"/>
            <wp:docPr id="665552206" name="Imagen 6655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75BFC092" wp14:editId="584B8FB5">
            <wp:extent cx="4723130" cy="640029"/>
            <wp:effectExtent l="0" t="0" r="1270" b="8255"/>
            <wp:docPr id="886142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LAS VEGAS 4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SAN FRANCISCO 3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LOS ANGELES 3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diario</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Resort </w:t>
      </w:r>
      <w:proofErr w:type="spellStart"/>
      <w:r w:rsidRPr="00F43CD7">
        <w:rPr>
          <w:rFonts w:ascii="Calibri" w:eastAsia="Times New Roman" w:hAnsi="Calibri" w:cs="Calibri"/>
          <w:color w:val="000000"/>
          <w:kern w:val="0"/>
          <w14:ligatures w14:val="none"/>
        </w:rPr>
        <w:t>Fee</w:t>
      </w:r>
      <w:proofErr w:type="spellEnd"/>
      <w:r w:rsidRPr="00F43CD7">
        <w:rPr>
          <w:rFonts w:ascii="Calibri" w:eastAsia="Times New Roman" w:hAnsi="Calibri" w:cs="Calibri"/>
          <w:color w:val="000000"/>
          <w:kern w:val="0"/>
          <w14:ligatures w14:val="none"/>
        </w:rPr>
        <w:t xml:space="preserve"> en los Hoteles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Tiquete Aéreo Las Vegas / San Francisco (1 Maleta de mano + 1 Maleta Bodega)</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Tiquete Aéreo San Francisco / Los Ángeles (1 Maleta de mano + 1 Maleta Bodega)</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AVIONETA – Tour Grand </w:t>
      </w:r>
      <w:proofErr w:type="spellStart"/>
      <w:r w:rsidRPr="00F43CD7">
        <w:rPr>
          <w:rFonts w:ascii="Calibri" w:eastAsia="Times New Roman" w:hAnsi="Calibri" w:cs="Calibri"/>
          <w:color w:val="000000"/>
          <w:kern w:val="0"/>
          <w14:ligatures w14:val="none"/>
        </w:rPr>
        <w:t>Canyon</w:t>
      </w:r>
      <w:proofErr w:type="spellEnd"/>
      <w:r w:rsidRPr="00F43CD7">
        <w:rPr>
          <w:rFonts w:ascii="Calibri" w:eastAsia="Times New Roman" w:hAnsi="Calibri" w:cs="Calibri"/>
          <w:color w:val="000000"/>
          <w:kern w:val="0"/>
          <w14:ligatures w14:val="none"/>
        </w:rPr>
        <w:t xml:space="preserve"> + Represa </w:t>
      </w:r>
      <w:proofErr w:type="spellStart"/>
      <w:r w:rsidRPr="00F43CD7">
        <w:rPr>
          <w:rFonts w:ascii="Calibri" w:eastAsia="Times New Roman" w:hAnsi="Calibri" w:cs="Calibri"/>
          <w:color w:val="000000"/>
          <w:kern w:val="0"/>
          <w14:ligatures w14:val="none"/>
        </w:rPr>
        <w:t>Hoover</w:t>
      </w:r>
      <w:proofErr w:type="spellEnd"/>
      <w:r w:rsidRPr="00F43CD7">
        <w:rPr>
          <w:rFonts w:ascii="Calibri" w:eastAsia="Times New Roman" w:hAnsi="Calibri" w:cs="Calibri"/>
          <w:color w:val="000000"/>
          <w:kern w:val="0"/>
          <w14:ligatures w14:val="none"/>
        </w:rPr>
        <w:t xml:space="preserve"> + Lago Mead – Las Vegas</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HELICÓPTERO - City Tour Nocturno en Las Vegas</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City Tour San Francisco HOP ON HOP OFF</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Tour en Ferry alrededor de la Isla Alcatraz (</w:t>
      </w:r>
      <w:r w:rsidRPr="00F43CD7">
        <w:rPr>
          <w:rFonts w:ascii="Calibri" w:eastAsia="Times New Roman" w:hAnsi="Calibri" w:cs="Calibri"/>
          <w:color w:val="000000"/>
          <w:kern w:val="0"/>
          <w:highlight w:val="cyan"/>
          <w14:ligatures w14:val="none"/>
        </w:rPr>
        <w:t>UP GRADE:</w:t>
      </w:r>
      <w:r w:rsidRPr="00F43CD7">
        <w:rPr>
          <w:rFonts w:ascii="Calibri" w:eastAsia="Times New Roman" w:hAnsi="Calibri" w:cs="Calibri"/>
          <w:color w:val="000000"/>
          <w:kern w:val="0"/>
          <w14:ligatures w14:val="none"/>
        </w:rPr>
        <w:t xml:space="preserve"> Visita al interior de la PRISION +USD$1)</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Tour Yosemite Park + Sequoias Gigantes - </w:t>
      </w:r>
      <w:proofErr w:type="spellStart"/>
      <w:r w:rsidRPr="00F43CD7">
        <w:rPr>
          <w:rFonts w:ascii="Calibri" w:eastAsia="Times New Roman" w:hAnsi="Calibri" w:cs="Calibri"/>
          <w:color w:val="000000"/>
          <w:kern w:val="0"/>
          <w14:ligatures w14:val="none"/>
        </w:rPr>
        <w:t>Multilingual</w:t>
      </w:r>
      <w:proofErr w:type="spellEnd"/>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City Tour Los Ángeles HOP ON HOP OFF - </w:t>
      </w:r>
      <w:proofErr w:type="spellStart"/>
      <w:r w:rsidRPr="00F43CD7">
        <w:rPr>
          <w:rFonts w:ascii="Calibri" w:eastAsia="Times New Roman" w:hAnsi="Calibri" w:cs="Calibri"/>
          <w:color w:val="000000"/>
          <w:kern w:val="0"/>
          <w14:ligatures w14:val="none"/>
        </w:rPr>
        <w:t>Multilingual</w:t>
      </w:r>
      <w:proofErr w:type="spellEnd"/>
    </w:p>
    <w:p w:rsidR="003E2EF9" w:rsidRPr="00F43CD7" w:rsidRDefault="003E2EF9" w:rsidP="003E2EF9">
      <w:pPr>
        <w:pStyle w:val="Prrafodelista"/>
        <w:numPr>
          <w:ilvl w:val="0"/>
          <w:numId w:val="1"/>
        </w:numP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Visita de 1 día a DISNEYLAND California</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Traslados Aeropuerto/Hotel/Aeropuerto</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Asesoría 24/7</w:t>
      </w:r>
    </w:p>
    <w:p w:rsidR="003E2EF9" w:rsidRPr="00F43CD7" w:rsidRDefault="003E2EF9" w:rsidP="003E2EF9">
      <w:pPr>
        <w:pStyle w:val="Prrafodelista"/>
        <w:spacing w:after="0" w:line="240" w:lineRule="auto"/>
        <w:rPr>
          <w:rFonts w:ascii="Calibri" w:eastAsia="Times New Roman" w:hAnsi="Calibri" w:cs="Calibri"/>
          <w:color w:val="000000"/>
          <w:kern w:val="0"/>
          <w14:ligatures w14:val="none"/>
        </w:rPr>
      </w:pPr>
    </w:p>
    <w:tbl>
      <w:tblPr>
        <w:tblStyle w:val="Tablaconcuadrculaclara"/>
        <w:tblW w:w="6840" w:type="dxa"/>
        <w:jc w:val="center"/>
        <w:tblLook w:val="04A0" w:firstRow="1" w:lastRow="0" w:firstColumn="1" w:lastColumn="0" w:noHBand="0" w:noVBand="1"/>
      </w:tblPr>
      <w:tblGrid>
        <w:gridCol w:w="1240"/>
        <w:gridCol w:w="1416"/>
        <w:gridCol w:w="1384"/>
        <w:gridCol w:w="1416"/>
        <w:gridCol w:w="1384"/>
      </w:tblGrid>
      <w:tr w:rsidR="003E2EF9" w:rsidRPr="00F46129" w:rsidTr="00B36C19">
        <w:trPr>
          <w:trHeight w:val="288"/>
          <w:jc w:val="center"/>
        </w:trPr>
        <w:tc>
          <w:tcPr>
            <w:tcW w:w="1240" w:type="dxa"/>
            <w:noWrap/>
            <w:hideMark/>
          </w:tcPr>
          <w:p w:rsidR="003E2EF9" w:rsidRPr="00F46129" w:rsidRDefault="003E2EF9" w:rsidP="00B36C19">
            <w:pPr>
              <w:jc w:val="center"/>
              <w:rPr>
                <w:rFonts w:ascii="Times New Roman" w:eastAsia="Times New Roman" w:hAnsi="Times New Roman" w:cs="Times New Roman"/>
                <w:kern w:val="0"/>
                <w:sz w:val="24"/>
                <w:szCs w:val="24"/>
                <w14:ligatures w14:val="none"/>
              </w:rPr>
            </w:pPr>
            <w:r w:rsidRPr="000F2131">
              <w:rPr>
                <w:rFonts w:ascii="Calibri" w:eastAsia="Times New Roman" w:hAnsi="Calibri" w:cs="Calibri"/>
                <w:b/>
                <w:bCs/>
                <w:color w:val="000000"/>
                <w:kern w:val="0"/>
                <w:sz w:val="36"/>
                <w:szCs w:val="36"/>
                <w14:ligatures w14:val="none"/>
              </w:rPr>
              <w:t>2024</w:t>
            </w:r>
          </w:p>
        </w:tc>
        <w:tc>
          <w:tcPr>
            <w:tcW w:w="2800" w:type="dxa"/>
            <w:gridSpan w:val="2"/>
            <w:noWrap/>
            <w:hideMark/>
          </w:tcPr>
          <w:p w:rsidR="003E2EF9" w:rsidRPr="00F43CD7"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CATEGORIA </w:t>
            </w:r>
          </w:p>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ECONOMICA</w:t>
            </w:r>
            <w:r w:rsidRPr="00F43CD7">
              <w:rPr>
                <w:rFonts w:ascii="Calibri" w:eastAsia="Times New Roman" w:hAnsi="Calibri" w:cs="Calibri"/>
                <w:b/>
                <w:bCs/>
                <w:color w:val="000000"/>
                <w:kern w:val="0"/>
                <w14:ligatures w14:val="none"/>
              </w:rPr>
              <w:t xml:space="preserve"> ***</w:t>
            </w:r>
          </w:p>
        </w:tc>
        <w:tc>
          <w:tcPr>
            <w:tcW w:w="2800" w:type="dxa"/>
            <w:gridSpan w:val="2"/>
            <w:noWrap/>
            <w:hideMark/>
          </w:tcPr>
          <w:p w:rsidR="003E2EF9" w:rsidRPr="00F43CD7"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CATEGORIA </w:t>
            </w:r>
          </w:p>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PRIMERA</w:t>
            </w:r>
            <w:r w:rsidRPr="00F43CD7">
              <w:rPr>
                <w:rFonts w:ascii="Calibri" w:eastAsia="Times New Roman" w:hAnsi="Calibri" w:cs="Calibri"/>
                <w:b/>
                <w:bCs/>
                <w:color w:val="000000"/>
                <w:kern w:val="0"/>
                <w14:ligatures w14:val="none"/>
              </w:rPr>
              <w:t xml:space="preserve"> ****</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p>
        </w:tc>
        <w:tc>
          <w:tcPr>
            <w:tcW w:w="1416" w:type="dxa"/>
            <w:noWrap/>
            <w:hideMark/>
          </w:tcPr>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Temp. Baja </w:t>
            </w:r>
          </w:p>
        </w:tc>
        <w:tc>
          <w:tcPr>
            <w:tcW w:w="1384" w:type="dxa"/>
            <w:noWrap/>
            <w:hideMark/>
          </w:tcPr>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Temp. Alta </w:t>
            </w:r>
          </w:p>
        </w:tc>
        <w:tc>
          <w:tcPr>
            <w:tcW w:w="1416" w:type="dxa"/>
            <w:noWrap/>
            <w:hideMark/>
          </w:tcPr>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Temp. Baja </w:t>
            </w:r>
          </w:p>
        </w:tc>
        <w:tc>
          <w:tcPr>
            <w:tcW w:w="1384" w:type="dxa"/>
            <w:noWrap/>
            <w:hideMark/>
          </w:tcPr>
          <w:p w:rsidR="003E2EF9" w:rsidRPr="00F46129" w:rsidRDefault="003E2EF9" w:rsidP="00B36C19">
            <w:pPr>
              <w:jc w:val="cente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Temp. Alta </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proofErr w:type="spellStart"/>
            <w:r w:rsidRPr="00F46129">
              <w:rPr>
                <w:rFonts w:ascii="Calibri" w:eastAsia="Times New Roman" w:hAnsi="Calibri" w:cs="Calibri"/>
                <w:b/>
                <w:bCs/>
                <w:color w:val="000000"/>
                <w:kern w:val="0"/>
                <w14:ligatures w14:val="none"/>
              </w:rPr>
              <w:t>Doble</w:t>
            </w:r>
            <w:proofErr w:type="spellEnd"/>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$ 3,464</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$ 3,754</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$ 3,664</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$ 3,954</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Triple</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$ 2,980</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$ 3,173</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$ 3,180</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$ 3,373</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proofErr w:type="spellStart"/>
            <w:r w:rsidRPr="00F46129">
              <w:rPr>
                <w:rFonts w:ascii="Calibri" w:eastAsia="Times New Roman" w:hAnsi="Calibri" w:cs="Calibri"/>
                <w:b/>
                <w:bCs/>
                <w:color w:val="000000"/>
                <w:kern w:val="0"/>
                <w14:ligatures w14:val="none"/>
              </w:rPr>
              <w:t>Cuádruple</w:t>
            </w:r>
            <w:proofErr w:type="spellEnd"/>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$ 2,738</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$ 2,883</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$ 2,938</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$ 3,083</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Single</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$ 4,917</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$ 5,497</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$ 5,267</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$ 5,847</w:t>
            </w:r>
          </w:p>
        </w:tc>
      </w:tr>
      <w:tr w:rsidR="003E2EF9" w:rsidRPr="00F46129" w:rsidTr="00B36C19">
        <w:trPr>
          <w:trHeight w:val="288"/>
          <w:jc w:val="center"/>
        </w:trPr>
        <w:tc>
          <w:tcPr>
            <w:tcW w:w="1240" w:type="dxa"/>
            <w:noWrap/>
            <w:hideMark/>
          </w:tcPr>
          <w:p w:rsidR="003E2EF9" w:rsidRPr="00F46129" w:rsidRDefault="003E2EF9" w:rsidP="00B36C19">
            <w:pPr>
              <w:rPr>
                <w:rFonts w:ascii="Calibri" w:eastAsia="Times New Roman" w:hAnsi="Calibri" w:cs="Calibri"/>
                <w:b/>
                <w:bCs/>
                <w:color w:val="000000"/>
                <w:kern w:val="0"/>
                <w14:ligatures w14:val="none"/>
              </w:rPr>
            </w:pPr>
            <w:r w:rsidRPr="00F46129">
              <w:rPr>
                <w:rFonts w:ascii="Calibri" w:eastAsia="Times New Roman" w:hAnsi="Calibri" w:cs="Calibri"/>
                <w:b/>
                <w:bCs/>
                <w:color w:val="000000"/>
                <w:kern w:val="0"/>
                <w14:ligatures w14:val="none"/>
              </w:rPr>
              <w:t xml:space="preserve">Child </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$ 2,087</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$ 2,087</w:t>
            </w:r>
          </w:p>
        </w:tc>
        <w:tc>
          <w:tcPr>
            <w:tcW w:w="1416"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$ 2,087</w:t>
            </w:r>
          </w:p>
        </w:tc>
        <w:tc>
          <w:tcPr>
            <w:tcW w:w="1384" w:type="dxa"/>
            <w:noWrap/>
            <w:hideMark/>
          </w:tcPr>
          <w:p w:rsidR="003E2EF9" w:rsidRPr="00F46129" w:rsidRDefault="003E2EF9" w:rsidP="00B36C19">
            <w:pPr>
              <w:jc w:val="center"/>
              <w:rPr>
                <w:rFonts w:ascii="Calibri" w:eastAsia="Times New Roman" w:hAnsi="Calibri" w:cs="Calibri"/>
                <w:color w:val="000000"/>
                <w:kern w:val="0"/>
                <w14:ligatures w14:val="none"/>
              </w:rPr>
            </w:pPr>
            <w:r w:rsidRPr="00F46129">
              <w:rPr>
                <w:rFonts w:ascii="Calibri" w:eastAsia="Times New Roman" w:hAnsi="Calibri" w:cs="Calibri"/>
                <w:color w:val="000000"/>
                <w:kern w:val="0"/>
                <w14:ligatures w14:val="none"/>
              </w:rPr>
              <w:t>$ 2,087</w:t>
            </w:r>
          </w:p>
        </w:tc>
      </w:tr>
    </w:tbl>
    <w:p w:rsidR="003E2EF9" w:rsidRPr="00F43CD7" w:rsidRDefault="003E2EF9" w:rsidP="003E2EF9">
      <w:pPr>
        <w:pStyle w:val="Prrafodelista"/>
        <w:spacing w:after="0" w:line="240" w:lineRule="auto"/>
        <w:rPr>
          <w:rFonts w:ascii="Calibri" w:eastAsia="Times New Roman" w:hAnsi="Calibri" w:cs="Calibri"/>
          <w:color w:val="000000"/>
          <w:kern w:val="0"/>
          <w14:ligatures w14:val="none"/>
        </w:rPr>
      </w:pPr>
    </w:p>
    <w:p w:rsidR="003E2EF9" w:rsidRPr="00F43CD7" w:rsidRDefault="003E2EF9" w:rsidP="003E2EF9">
      <w:pPr>
        <w:shd w:val="clear" w:color="auto" w:fill="FFFFFF"/>
        <w:spacing w:beforeAutospacing="1" w:after="0" w:afterAutospacing="1" w:line="240" w:lineRule="auto"/>
        <w:jc w:val="center"/>
        <w:rPr>
          <w:rFonts w:ascii="Calibri" w:eastAsia="Times New Roman" w:hAnsi="Calibri" w:cs="Calibri"/>
          <w:color w:val="000000"/>
          <w:kern w:val="0"/>
          <w14:ligatures w14:val="none"/>
        </w:rPr>
      </w:pPr>
      <w:r w:rsidRPr="00F43CD7">
        <w:rPr>
          <w:noProof/>
        </w:rPr>
        <w:drawing>
          <wp:inline distT="0" distB="0" distL="0" distR="0" wp14:anchorId="65D4F788" wp14:editId="36290203">
            <wp:extent cx="3974199" cy="601345"/>
            <wp:effectExtent l="0" t="0" r="7620" b="8255"/>
            <wp:docPr id="1429647425" name="Picture 1" descr="A screenshot of a hote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7425" name="Picture 1" descr="A screenshot of a hotel room&#10;&#10;Description automatically generated"/>
                    <pic:cNvPicPr/>
                  </pic:nvPicPr>
                  <pic:blipFill rotWithShape="1">
                    <a:blip r:embed="rId8"/>
                    <a:srcRect l="10330" t="80123" r="4006" b="2332"/>
                    <a:stretch/>
                  </pic:blipFill>
                  <pic:spPr bwMode="auto">
                    <a:xfrm>
                      <a:off x="0" y="0"/>
                      <a:ext cx="3983016" cy="602679"/>
                    </a:xfrm>
                    <a:prstGeom prst="rect">
                      <a:avLst/>
                    </a:prstGeom>
                    <a:ln>
                      <a:noFill/>
                    </a:ln>
                    <a:extLst>
                      <a:ext uri="{53640926-AAD7-44D8-BBD7-CCE9431645EC}">
                        <a14:shadowObscured xmlns:a14="http://schemas.microsoft.com/office/drawing/2010/main"/>
                      </a:ext>
                    </a:extLst>
                  </pic:spPr>
                </pic:pic>
              </a:graphicData>
            </a:graphic>
          </wp:inline>
        </w:drawing>
      </w:r>
    </w:p>
    <w:p w:rsidR="003E2EF9" w:rsidRPr="00F43CD7" w:rsidRDefault="003E2EF9" w:rsidP="003E2EF9">
      <w:pPr>
        <w:pStyle w:val="Ttulo3"/>
        <w:shd w:val="clear" w:color="auto" w:fill="F4F4F4"/>
        <w:spacing w:before="0" w:beforeAutospacing="0" w:after="0" w:afterAutospacing="0" w:line="360" w:lineRule="atLeast"/>
        <w:ind w:left="720"/>
        <w:textAlignment w:val="baseline"/>
        <w:rPr>
          <w:rFonts w:ascii="Roboto" w:hAnsi="Roboto"/>
          <w:color w:val="D93232"/>
          <w:sz w:val="20"/>
          <w:szCs w:val="20"/>
        </w:rPr>
      </w:pPr>
      <w:r w:rsidRPr="00F43CD7">
        <w:rPr>
          <w:rFonts w:ascii="Roboto" w:hAnsi="Roboto"/>
          <w:color w:val="D93232"/>
          <w:sz w:val="20"/>
          <w:szCs w:val="20"/>
        </w:rPr>
        <w:lastRenderedPageBreak/>
        <w:t>Nota</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Las Habitaciones en nuestra programación son Standard.</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Este programa no es una excursión en grupo, sino en servicios individuales. </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Traslados Aeropuerto /Hotel/Aeropuerto de 21:00 PM a 6:00 AM tienen un cargo de USD$14.</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Algunas actividades requieren desplazamiento a un punto de encuentro.</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Algunos tours finalizan en un punto de interés turístico para seguir disfrutando a su aire con traslado al hotel por cuenta propia. </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El parque Yosemite y Sequoias Gigantes requiere $10 a pagar directamente en la entrada del parque.</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p>
    <w:p w:rsidR="003E2EF9" w:rsidRPr="00AE0465" w:rsidRDefault="003E2EF9" w:rsidP="003E2EF9">
      <w:pPr>
        <w:shd w:val="clear" w:color="auto" w:fill="FFFFFF"/>
        <w:jc w:val="both"/>
        <w:textAlignment w:val="baseline"/>
        <w:rPr>
          <w:rFonts w:ascii="inherit" w:eastAsia="Times New Roman" w:hAnsi="inherit" w:cs="Calibri"/>
          <w:b/>
          <w:bCs/>
          <w:color w:val="000000"/>
          <w:kern w:val="0"/>
          <w:bdr w:val="none" w:sz="0" w:space="0" w:color="auto" w:frame="1"/>
          <w:lang w:val="en-US"/>
          <w14:ligatures w14:val="none"/>
        </w:rPr>
      </w:pPr>
      <w:r w:rsidRPr="00AE0465">
        <w:rPr>
          <w:rFonts w:ascii="inherit" w:eastAsia="Times New Roman" w:hAnsi="inherit" w:cs="Calibri"/>
          <w:b/>
          <w:bCs/>
          <w:color w:val="000000"/>
          <w:kern w:val="0"/>
          <w:sz w:val="36"/>
          <w:szCs w:val="48"/>
          <w:bdr w:val="none" w:sz="0" w:space="0" w:color="auto" w:frame="1"/>
          <w:lang w:val="en-US"/>
          <w14:ligatures w14:val="none"/>
        </w:rPr>
        <w:t>H</w:t>
      </w:r>
      <w:r w:rsidRPr="00AE0465">
        <w:rPr>
          <w:rFonts w:ascii="inherit" w:eastAsia="Times New Roman" w:hAnsi="inherit" w:cs="Calibri"/>
          <w:b/>
          <w:bCs/>
          <w:color w:val="000000"/>
          <w:kern w:val="0"/>
          <w:bdr w:val="none" w:sz="0" w:space="0" w:color="auto" w:frame="1"/>
          <w:lang w:val="en-US"/>
          <w14:ligatures w14:val="none"/>
        </w:rPr>
        <w:t>OTELES ELEGIDOS</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u w:val="single"/>
          <w:lang w:val="en-US"/>
          <w14:ligatures w14:val="none"/>
        </w:rPr>
      </w:pPr>
      <w:r w:rsidRPr="00AE0465">
        <w:rPr>
          <w:rFonts w:ascii="Calibri" w:eastAsia="Times New Roman" w:hAnsi="Calibri" w:cs="Calibri"/>
          <w:color w:val="000000"/>
          <w:kern w:val="0"/>
          <w:u w:val="single"/>
          <w:lang w:val="en-US"/>
          <w14:ligatures w14:val="none"/>
        </w:rPr>
        <w:t>Las Vegas</w:t>
      </w:r>
    </w:p>
    <w:p w:rsidR="003E2EF9" w:rsidRPr="00AE0465" w:rsidRDefault="003E2EF9" w:rsidP="003E2EF9">
      <w:pPr>
        <w:spacing w:after="0"/>
        <w:rPr>
          <w:rFonts w:ascii="Calibri" w:eastAsia="Times New Roman" w:hAnsi="Calibri" w:cs="Calibri"/>
          <w:color w:val="000000"/>
          <w:kern w:val="0"/>
          <w:lang w:val="en-US"/>
          <w14:ligatures w14:val="none"/>
        </w:rPr>
      </w:pPr>
      <w:proofErr w:type="spellStart"/>
      <w:r w:rsidRPr="00AE0465">
        <w:rPr>
          <w:rFonts w:ascii="Calibri" w:eastAsia="Times New Roman" w:hAnsi="Calibri" w:cs="Calibri"/>
          <w:color w:val="000000"/>
          <w:kern w:val="0"/>
          <w:lang w:val="en-US"/>
          <w14:ligatures w14:val="none"/>
        </w:rPr>
        <w:t>Económica</w:t>
      </w:r>
      <w:proofErr w:type="spellEnd"/>
      <w:r w:rsidRPr="00AE0465">
        <w:rPr>
          <w:rFonts w:ascii="Calibri" w:eastAsia="Times New Roman" w:hAnsi="Calibri" w:cs="Calibri"/>
          <w:color w:val="000000"/>
          <w:kern w:val="0"/>
          <w:lang w:val="en-US"/>
          <w14:ligatures w14:val="none"/>
        </w:rPr>
        <w:t>: The STRAT Hotel, Casino &amp; Tower / Tropicana a DoubleTree by Hilton / Similar</w:t>
      </w:r>
    </w:p>
    <w:p w:rsidR="003E2EF9" w:rsidRPr="00AE0465" w:rsidRDefault="003E2EF9" w:rsidP="003E2EF9">
      <w:pPr>
        <w:spacing w:after="0"/>
        <w:rPr>
          <w:lang w:val="en-US"/>
        </w:rPr>
      </w:pPr>
      <w:r w:rsidRPr="00AE0465">
        <w:rPr>
          <w:rFonts w:ascii="Calibri" w:eastAsia="Times New Roman" w:hAnsi="Calibri" w:cs="Calibri"/>
          <w:color w:val="000000"/>
          <w:kern w:val="0"/>
          <w:lang w:val="en-US"/>
          <w14:ligatures w14:val="none"/>
        </w:rPr>
        <w:t>Primera: Treasure Island Hotel &amp; Casino a Radisson Hotel / Planet Hollywood Resort &amp; Casino / Similar</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u w:val="single"/>
          <w:lang w:val="en-US"/>
          <w14:ligatures w14:val="none"/>
        </w:rPr>
      </w:pPr>
      <w:r w:rsidRPr="00AE0465">
        <w:rPr>
          <w:rFonts w:ascii="Calibri" w:eastAsia="Times New Roman" w:hAnsi="Calibri" w:cs="Calibri"/>
          <w:color w:val="000000"/>
          <w:kern w:val="0"/>
          <w:u w:val="single"/>
          <w:lang w:val="en-US"/>
          <w14:ligatures w14:val="none"/>
        </w:rPr>
        <w:t>San Francisco</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lang w:val="en-US"/>
          <w14:ligatures w14:val="none"/>
        </w:rPr>
      </w:pPr>
      <w:proofErr w:type="spellStart"/>
      <w:r w:rsidRPr="00AE0465">
        <w:rPr>
          <w:rFonts w:ascii="Calibri" w:eastAsia="Times New Roman" w:hAnsi="Calibri" w:cs="Calibri"/>
          <w:color w:val="000000"/>
          <w:kern w:val="0"/>
          <w:lang w:val="en-US"/>
          <w14:ligatures w14:val="none"/>
        </w:rPr>
        <w:t>Económica</w:t>
      </w:r>
      <w:proofErr w:type="spellEnd"/>
      <w:r w:rsidRPr="00AE0465">
        <w:rPr>
          <w:rFonts w:ascii="Calibri" w:eastAsia="Times New Roman" w:hAnsi="Calibri" w:cs="Calibri"/>
          <w:color w:val="000000"/>
          <w:kern w:val="0"/>
          <w:lang w:val="en-US"/>
          <w14:ligatures w14:val="none"/>
        </w:rPr>
        <w:t>: Hotel Whitcomb / Holiday Inn Express and Suites Fisherman's Wharf / Similar</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lang w:val="en-US"/>
          <w14:ligatures w14:val="none"/>
        </w:rPr>
      </w:pPr>
      <w:r w:rsidRPr="00AE0465">
        <w:rPr>
          <w:rFonts w:ascii="Calibri" w:eastAsia="Times New Roman" w:hAnsi="Calibri" w:cs="Calibri"/>
          <w:color w:val="000000"/>
          <w:kern w:val="0"/>
          <w:lang w:val="en-US"/>
          <w14:ligatures w14:val="none"/>
        </w:rPr>
        <w:t xml:space="preserve">Primera: Hotel </w:t>
      </w:r>
      <w:proofErr w:type="spellStart"/>
      <w:r w:rsidRPr="00AE0465">
        <w:rPr>
          <w:rFonts w:ascii="Calibri" w:eastAsia="Times New Roman" w:hAnsi="Calibri" w:cs="Calibri"/>
          <w:color w:val="000000"/>
          <w:kern w:val="0"/>
          <w:lang w:val="en-US"/>
          <w14:ligatures w14:val="none"/>
        </w:rPr>
        <w:t>Riu</w:t>
      </w:r>
      <w:proofErr w:type="spellEnd"/>
      <w:r w:rsidRPr="00AE0465">
        <w:rPr>
          <w:rFonts w:ascii="Calibri" w:eastAsia="Times New Roman" w:hAnsi="Calibri" w:cs="Calibri"/>
          <w:color w:val="000000"/>
          <w:kern w:val="0"/>
          <w:lang w:val="en-US"/>
          <w14:ligatures w14:val="none"/>
        </w:rPr>
        <w:t xml:space="preserve"> Plaza Fisherman´s Wharf / BEI Trademark Collection by Wyndham / Similar</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u w:val="single"/>
          <w:lang w:val="en-US"/>
          <w14:ligatures w14:val="none"/>
        </w:rPr>
      </w:pPr>
      <w:r w:rsidRPr="00AE0465">
        <w:rPr>
          <w:rFonts w:ascii="Calibri" w:eastAsia="Times New Roman" w:hAnsi="Calibri" w:cs="Calibri"/>
          <w:color w:val="000000"/>
          <w:kern w:val="0"/>
          <w:u w:val="single"/>
          <w:lang w:val="en-US"/>
          <w14:ligatures w14:val="none"/>
        </w:rPr>
        <w:t xml:space="preserve">Los </w:t>
      </w:r>
      <w:proofErr w:type="spellStart"/>
      <w:r w:rsidRPr="00AE0465">
        <w:rPr>
          <w:rFonts w:ascii="Calibri" w:eastAsia="Times New Roman" w:hAnsi="Calibri" w:cs="Calibri"/>
          <w:color w:val="000000"/>
          <w:kern w:val="0"/>
          <w:u w:val="single"/>
          <w:lang w:val="en-US"/>
          <w14:ligatures w14:val="none"/>
        </w:rPr>
        <w:t>Ángeles</w:t>
      </w:r>
      <w:proofErr w:type="spellEnd"/>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lang w:val="en-US"/>
          <w14:ligatures w14:val="none"/>
        </w:rPr>
      </w:pPr>
      <w:proofErr w:type="spellStart"/>
      <w:r w:rsidRPr="00AE0465">
        <w:rPr>
          <w:rFonts w:ascii="Calibri" w:eastAsia="Times New Roman" w:hAnsi="Calibri" w:cs="Calibri"/>
          <w:color w:val="000000"/>
          <w:kern w:val="0"/>
          <w:lang w:val="en-US"/>
          <w14:ligatures w14:val="none"/>
        </w:rPr>
        <w:t>Económica</w:t>
      </w:r>
      <w:proofErr w:type="spellEnd"/>
      <w:r w:rsidRPr="00AE0465">
        <w:rPr>
          <w:rFonts w:ascii="Calibri" w:eastAsia="Times New Roman" w:hAnsi="Calibri" w:cs="Calibri"/>
          <w:color w:val="000000"/>
          <w:kern w:val="0"/>
          <w:lang w:val="en-US"/>
          <w14:ligatures w14:val="none"/>
        </w:rPr>
        <w:t>: Embassy Suites by Hilton LAX South / Holiday Inn Express and Suites LAX / Similar</w:t>
      </w:r>
    </w:p>
    <w:p w:rsidR="003E2EF9" w:rsidRPr="00AE0465" w:rsidRDefault="003E2EF9" w:rsidP="003E2EF9">
      <w:pPr>
        <w:shd w:val="clear" w:color="auto" w:fill="FFFFFF"/>
        <w:spacing w:after="0"/>
        <w:jc w:val="both"/>
        <w:textAlignment w:val="baseline"/>
        <w:rPr>
          <w:rFonts w:ascii="Calibri" w:eastAsia="Times New Roman" w:hAnsi="Calibri" w:cs="Calibri"/>
          <w:color w:val="000000"/>
          <w:kern w:val="0"/>
          <w:lang w:val="en-US"/>
          <w14:ligatures w14:val="none"/>
        </w:rPr>
      </w:pPr>
      <w:r w:rsidRPr="00AE0465">
        <w:rPr>
          <w:rFonts w:ascii="Calibri" w:eastAsia="Times New Roman" w:hAnsi="Calibri" w:cs="Calibri"/>
          <w:color w:val="000000"/>
          <w:kern w:val="0"/>
          <w:lang w:val="en-US"/>
          <w14:ligatures w14:val="none"/>
        </w:rPr>
        <w:t>Primera: Residence Inn L.A. LIVE / Millennium Biltmore Hotel / Similar</w:t>
      </w:r>
    </w:p>
    <w:p w:rsidR="003E2EF9" w:rsidRPr="00AE0465" w:rsidRDefault="003E2EF9" w:rsidP="003E2EF9">
      <w:pPr>
        <w:shd w:val="clear" w:color="auto" w:fill="FFFFFF"/>
        <w:spacing w:after="0" w:line="240" w:lineRule="auto"/>
        <w:jc w:val="both"/>
        <w:textAlignment w:val="baseline"/>
        <w:rPr>
          <w:rFonts w:ascii="Calibri" w:eastAsia="Times New Roman" w:hAnsi="Calibri" w:cs="Calibri"/>
          <w:color w:val="000000"/>
          <w:kern w:val="0"/>
          <w:lang w:val="en-US"/>
          <w14:ligatures w14:val="none"/>
        </w:rPr>
      </w:pP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rsidR="003E2EF9" w:rsidRPr="00F43CD7" w:rsidRDefault="003E2EF9" w:rsidP="003E2EF9">
      <w:pPr>
        <w:shd w:val="clear" w:color="auto" w:fill="FFFFFF"/>
        <w:spacing w:after="0" w:line="240" w:lineRule="auto"/>
        <w:ind w:firstLine="720"/>
        <w:jc w:val="both"/>
        <w:textAlignment w:val="baseline"/>
        <w:rPr>
          <w:rFonts w:ascii="Calibri" w:eastAsia="Times New Roman" w:hAnsi="Calibri" w:cs="Calibri"/>
          <w:color w:val="000000"/>
          <w:kern w:val="0"/>
          <w14:ligatures w14:val="none"/>
        </w:rPr>
      </w:pP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14:ligatures w14:val="none"/>
        </w:rPr>
        <w:t>Día 1. Las Vegas</w:t>
      </w:r>
      <w:r w:rsidRPr="00F43CD7">
        <w:rPr>
          <w:rFonts w:ascii="Calibri" w:eastAsia="Times New Roman" w:hAnsi="Calibri" w:cs="Calibri"/>
          <w:b/>
          <w:bCs/>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Llegada al aeropuerto de Las Vegas, encuentro con el Guía y traslado al hotel. Su excursión se inicia en la vibrante ciudad de Las Vegas, mejor conocida como la ciudad NEÓN que nunca duerme, una de las urbes más fascinantes de la Costa Oeste, famosa por sus hoteles temáticos, con arquitectura de diseño futurista, por sus casinos, shows y boutiques de grandes marcas. Una de las Metrópolis más iluminadas del mundo,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bookmarkStart w:id="2" w:name="_Hlk139450786"/>
      <w:r w:rsidRPr="00F43CD7">
        <w:rPr>
          <w:rFonts w:ascii="Calibri" w:eastAsia="Times New Roman" w:hAnsi="Calibri" w:cs="Calibri"/>
          <w:color w:val="000000"/>
          <w:kern w:val="0"/>
          <w14:ligatures w14:val="none"/>
        </w:rPr>
        <w:t> </w:t>
      </w: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pStyle w:val="Prrafodelista"/>
        <w:shd w:val="clear" w:color="auto" w:fill="FFFFFF"/>
        <w:spacing w:after="0" w:line="240" w:lineRule="auto"/>
        <w:jc w:val="both"/>
        <w:textAlignment w:val="baseline"/>
        <w:rPr>
          <w:rFonts w:ascii="Calibri" w:eastAsia="Times New Roman" w:hAnsi="Calibri" w:cs="Calibri"/>
          <w:color w:val="000000"/>
          <w:kern w:val="0"/>
          <w14:ligatures w14:val="none"/>
        </w:rPr>
      </w:pPr>
    </w:p>
    <w:bookmarkEnd w:id="2"/>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recorrido, traslado al hotel. Se solicita puntualidad en los horarios y puntos de recogida, los Guías no esperan. Alojamiento. </w:t>
      </w:r>
    </w:p>
    <w:p w:rsidR="003E2EF9" w:rsidRPr="003E2EF9"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lastRenderedPageBreak/>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4. La Vegas: Día Libre</w:t>
      </w:r>
      <w:r w:rsidRPr="00F43CD7">
        <w:rPr>
          <w:rFonts w:ascii="Calibri" w:eastAsia="Times New Roman" w:hAnsi="Calibri" w:cs="Calibri"/>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Día libre para recorrer la ciudad a su aire, disfrutar de la piscina del hotel o de los Casinos, o una excursión opcional, para remar por las CAVERNAS del rio Colorado, descansar o divertirse en los Shows Musicales, shows de Magia -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r w:rsidRPr="00F43CD7">
        <w:rPr>
          <w:rFonts w:ascii="Calibri" w:eastAsia="Times New Roman" w:hAnsi="Calibri" w:cs="Calibri"/>
          <w:color w:val="000000"/>
          <w:kern w:val="0"/>
          <w:bdr w:val="none" w:sz="0" w:space="0" w:color="auto" w:frame="1"/>
          <w14:ligatures w14:val="none"/>
        </w:rPr>
        <w:t xml:space="preserve"> o exquisitos restaurantes. Las Vegas también ofrece interesantes museos y las mejores tiendas para compras.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5. Las Vegas / San Francisco Aéreo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Recogida en el hotel, traslado al aeropuerto a tomar vuelo rumbo a San Francisco, una de las ciudades más clásicas de los Estados Unidos. Llegada y traslado al hotel seleccionado. Imperdible se recomienda un paseo opcional en Cable Car, cenar en PIER 38, conocer las viñas NAPA + SONOMA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 o CARMEL + MONTEREY + MILLA 17, el CAMPUS de FACEBOOK + APPLE + MICROSOFT, o MUIR WOODS + SAUSALITO + GOLDEN GATE. Alojamiento</w:t>
      </w:r>
      <w:r w:rsidRPr="00F43CD7">
        <w:rPr>
          <w:rFonts w:ascii="Calibri" w:eastAsia="Times New Roman" w:hAnsi="Calibri" w:cs="Calibri"/>
          <w:color w:val="000000"/>
          <w:kern w:val="0"/>
          <w14:ligatures w14:val="none"/>
        </w:rPr>
        <w:t>.</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 xml:space="preserve">Día 6. San Francisco: </w:t>
      </w:r>
      <w:proofErr w:type="spellStart"/>
      <w:r w:rsidRPr="00F43CD7">
        <w:rPr>
          <w:rFonts w:ascii="inherit" w:eastAsia="Times New Roman" w:hAnsi="inherit" w:cs="Calibri"/>
          <w:b/>
          <w:bCs/>
          <w:color w:val="000000"/>
          <w:kern w:val="0"/>
          <w:bdr w:val="none" w:sz="0" w:space="0" w:color="auto" w:frame="1"/>
          <w:shd w:val="clear" w:color="auto" w:fill="FFFFFF"/>
          <w14:ligatures w14:val="none"/>
        </w:rPr>
        <w:t>CityTour</w:t>
      </w:r>
      <w:proofErr w:type="spellEnd"/>
      <w:r w:rsidRPr="00F43CD7">
        <w:rPr>
          <w:rFonts w:ascii="inherit" w:eastAsia="Times New Roman" w:hAnsi="inherit" w:cs="Calibri"/>
          <w:b/>
          <w:bCs/>
          <w:color w:val="000000"/>
          <w:kern w:val="0"/>
          <w:bdr w:val="none" w:sz="0" w:space="0" w:color="auto" w:frame="1"/>
          <w:shd w:val="clear" w:color="auto" w:fill="FFFFFF"/>
          <w14:ligatures w14:val="none"/>
        </w:rPr>
        <w:t xml:space="preserve"> + Barco o Ferry alrededor de la Isla Prisión Alcatraz</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7. San Francisco: Yosemite Park + Sequoias Gigantes</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Temprano en la mañana salida hacia Yosemite Park, una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TOTAL visitando en combinación el Parque Nacional Yosemite y la Reserva de las Sequoias Gigantes. Comenzaremos el recorrido en una Van o Minibús, cubriendo el valle de Yosemite y de las Sequoias Gigantes. A la llegada haremos una breve parada para apreciar los más hermosos paisajes, </w:t>
      </w:r>
      <w:proofErr w:type="spellStart"/>
      <w:r w:rsidRPr="00F43CD7">
        <w:rPr>
          <w:rFonts w:ascii="Calibri" w:eastAsia="Times New Roman" w:hAnsi="Calibri" w:cs="Calibri"/>
          <w:color w:val="000000"/>
          <w:kern w:val="0"/>
          <w:bdr w:val="none" w:sz="0" w:space="0" w:color="auto" w:frame="1"/>
          <w14:ligatures w14:val="none"/>
        </w:rPr>
        <w:t>The</w:t>
      </w:r>
      <w:proofErr w:type="spellEnd"/>
      <w:r w:rsidRPr="00F43CD7">
        <w:rPr>
          <w:rFonts w:ascii="Calibri" w:eastAsia="Times New Roman" w:hAnsi="Calibri" w:cs="Calibri"/>
          <w:color w:val="000000"/>
          <w:kern w:val="0"/>
          <w:bdr w:val="none" w:sz="0" w:space="0" w:color="auto" w:frame="1"/>
          <w14:ligatures w14:val="none"/>
        </w:rPr>
        <w:t xml:space="preserve"> Capitán, </w:t>
      </w:r>
      <w:proofErr w:type="spellStart"/>
      <w:r w:rsidRPr="00F43CD7">
        <w:rPr>
          <w:rFonts w:ascii="Calibri" w:eastAsia="Times New Roman" w:hAnsi="Calibri" w:cs="Calibri"/>
          <w:color w:val="000000"/>
          <w:kern w:val="0"/>
          <w:bdr w:val="none" w:sz="0" w:space="0" w:color="auto" w:frame="1"/>
          <w14:ligatures w14:val="none"/>
        </w:rPr>
        <w:t>Half</w:t>
      </w:r>
      <w:proofErr w:type="spellEnd"/>
      <w:r w:rsidRPr="00F43CD7">
        <w:rPr>
          <w:rFonts w:ascii="Calibri" w:eastAsia="Times New Roman" w:hAnsi="Calibri" w:cs="Calibri"/>
          <w:color w:val="000000"/>
          <w:kern w:val="0"/>
          <w:bdr w:val="none" w:sz="0" w:space="0" w:color="auto" w:frame="1"/>
          <w14:ligatures w14:val="none"/>
        </w:rPr>
        <w:t xml:space="preserve"> Dome, Yosemite Falls, </w:t>
      </w:r>
      <w:proofErr w:type="spellStart"/>
      <w:r w:rsidRPr="00F43CD7">
        <w:rPr>
          <w:rFonts w:ascii="Calibri" w:eastAsia="Times New Roman" w:hAnsi="Calibri" w:cs="Calibri"/>
          <w:color w:val="000000"/>
          <w:kern w:val="0"/>
          <w:bdr w:val="none" w:sz="0" w:space="0" w:color="auto" w:frame="1"/>
          <w14:ligatures w14:val="none"/>
        </w:rPr>
        <w:t>Bridalveil</w:t>
      </w:r>
      <w:proofErr w:type="spellEnd"/>
      <w:r w:rsidRPr="00F43CD7">
        <w:rPr>
          <w:rFonts w:ascii="Calibri" w:eastAsia="Times New Roman" w:hAnsi="Calibri" w:cs="Calibri"/>
          <w:color w:val="000000"/>
          <w:kern w:val="0"/>
          <w:bdr w:val="none" w:sz="0" w:space="0" w:color="auto" w:frame="1"/>
          <w14:ligatures w14:val="none"/>
        </w:rPr>
        <w:t xml:space="preserve"> Falls, e </w:t>
      </w:r>
      <w:proofErr w:type="spellStart"/>
      <w:r w:rsidRPr="00F43CD7">
        <w:rPr>
          <w:rFonts w:ascii="Calibri" w:eastAsia="Times New Roman" w:hAnsi="Calibri" w:cs="Calibri"/>
          <w:color w:val="000000"/>
          <w:kern w:val="0"/>
          <w:bdr w:val="none" w:sz="0" w:space="0" w:color="auto" w:frame="1"/>
          <w14:ligatures w14:val="none"/>
        </w:rPr>
        <w:t>Inspiration</w:t>
      </w:r>
      <w:proofErr w:type="spellEnd"/>
      <w:r w:rsidRPr="00F43CD7">
        <w:rPr>
          <w:rFonts w:ascii="Calibri" w:eastAsia="Times New Roman" w:hAnsi="Calibri" w:cs="Calibri"/>
          <w:color w:val="000000"/>
          <w:kern w:val="0"/>
          <w:bdr w:val="none" w:sz="0" w:space="0" w:color="auto" w:frame="1"/>
          <w14:ligatures w14:val="none"/>
        </w:rPr>
        <w:t xml:space="preserve"> Point (mejor conocido como el túnel). Si las condiciones climáticas lo permiten, atravesaremos los puntos más altos, y los puntos menores del Parque Nacional Yosemite, </w:t>
      </w:r>
      <w:r w:rsidRPr="00F43CD7">
        <w:rPr>
          <w:rFonts w:ascii="Calibri" w:eastAsia="Times New Roman" w:hAnsi="Calibri" w:cs="Calibri"/>
          <w:color w:val="000000"/>
          <w:kern w:val="0"/>
          <w:bdr w:val="none" w:sz="0" w:space="0" w:color="auto" w:frame="1"/>
          <w14:ligatures w14:val="none"/>
        </w:rPr>
        <w:lastRenderedPageBreak/>
        <w:t>si hay buen tiempo hará una caminata de 2 millas, ida y vuelta, por el bosque de las Hojas Perenne para ver una Arboleda de Sequoias Gigantes (los seres vivientes MAS Grandes del mundo). Con CELETOURS disfrute en Yosemite Park de un día inolvidable en los bosques más exóticos que esconde la naturaleza. TOUR MULTILINGUAL (No Incluye el ingreso al parque, USD$10 a pagar directamente en la entrada). Al término de la excursión traslado a San Francisco, llegada al hotel.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8. San Francisco / Los Ángeles Aéreo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recogida en el hotel, traslado al aeropuerto para tomar vuelo con destino a Los Ángeles. Llegada y traslado al hotel. Resto del día libre para explorar la ciudad o visitar opcionalmente las hermosas playas de Santa Mónica,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w:t>
      </w:r>
      <w:r w:rsidRPr="00F43CD7">
        <w:rPr>
          <w:rFonts w:ascii="Calibri" w:eastAsia="Times New Roman" w:hAnsi="Calibri" w:cs="Calibri"/>
          <w:color w:val="000000"/>
          <w:kern w:val="0"/>
          <w14:ligatures w14:val="none"/>
        </w:rPr>
        <w:t>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9. Los Ángeles: City Tour Hop ON Hop OFF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¡Podrá bajar y subir del bus turístico cuantas veces lo desee!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pasará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10. Los Ángeles: DISNEYLAND PARK -Los Ángeles.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Por primera vez, un lugar donde podrás vivir tu propia aventura al estilo de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donde podrá manejar la nave espacial más legendaria de la galaxia, el Halcón Milenario. Viajaras en el espacio por lugares donde quedarás atrapado en una batalla épica al estilo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Rise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of</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the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Resistance</w:t>
      </w:r>
      <w:proofErr w:type="spellEnd"/>
      <w:r w:rsidRPr="00F43CD7">
        <w:rPr>
          <w:rFonts w:ascii="Calibri" w:eastAsia="Times New Roman" w:hAnsi="Calibri" w:cs="Calibri"/>
          <w:color w:val="000000"/>
          <w:kern w:val="0"/>
          <w:bdr w:val="none" w:sz="0" w:space="0" w:color="auto" w:frame="1"/>
          <w14:ligatures w14:val="none"/>
        </w:rPr>
        <w:t xml:space="preserve">. Con un set completamente nuevo, vivirás tu propia aventura en una galaxia muy, muy lejana. RECOMENDAMOS OPCIONAL el nuevo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Galaxy’s</w:t>
      </w:r>
      <w:proofErr w:type="spellEnd"/>
      <w:r w:rsidRPr="00F43CD7">
        <w:rPr>
          <w:rFonts w:ascii="Calibri" w:eastAsia="Times New Roman" w:hAnsi="Calibri" w:cs="Calibri"/>
          <w:color w:val="000000"/>
          <w:kern w:val="0"/>
          <w:bdr w:val="none" w:sz="0" w:space="0" w:color="auto" w:frame="1"/>
          <w14:ligatures w14:val="none"/>
        </w:rPr>
        <w:t xml:space="preserve"> Edge en Disneyland Park, descubrirás siete territorios llenos de increíbles experiencias y entretenimiento, no te puedes perder la visita a Indiana Jones, el sorprendente crucero por la Jungla, los Piratas del Caribe, Splash Mountain, la </w:t>
      </w:r>
      <w:proofErr w:type="spellStart"/>
      <w:r w:rsidRPr="00F43CD7">
        <w:rPr>
          <w:rFonts w:ascii="Calibri" w:eastAsia="Times New Roman" w:hAnsi="Calibri" w:cs="Calibri"/>
          <w:color w:val="000000"/>
          <w:kern w:val="0"/>
          <w:bdr w:val="none" w:sz="0" w:space="0" w:color="auto" w:frame="1"/>
          <w14:ligatures w14:val="none"/>
        </w:rPr>
        <w:t>Mansion</w:t>
      </w:r>
      <w:proofErr w:type="spellEnd"/>
      <w:r w:rsidRPr="00F43CD7">
        <w:rPr>
          <w:rFonts w:ascii="Calibri" w:eastAsia="Times New Roman" w:hAnsi="Calibri" w:cs="Calibri"/>
          <w:color w:val="000000"/>
          <w:kern w:val="0"/>
          <w:bdr w:val="none" w:sz="0" w:space="0" w:color="auto" w:frame="1"/>
          <w14:ligatures w14:val="none"/>
        </w:rPr>
        <w:t xml:space="preserve"> Encantada, ¡el Big </w:t>
      </w:r>
      <w:proofErr w:type="spellStart"/>
      <w:r w:rsidRPr="00F43CD7">
        <w:rPr>
          <w:rFonts w:ascii="Calibri" w:eastAsia="Times New Roman" w:hAnsi="Calibri" w:cs="Calibri"/>
          <w:color w:val="000000"/>
          <w:kern w:val="0"/>
          <w:bdr w:val="none" w:sz="0" w:space="0" w:color="auto" w:frame="1"/>
          <w14:ligatures w14:val="none"/>
        </w:rPr>
        <w:t>Thunder</w:t>
      </w:r>
      <w:proofErr w:type="spellEnd"/>
      <w:r w:rsidRPr="00F43CD7">
        <w:rPr>
          <w:rFonts w:ascii="Calibri" w:eastAsia="Times New Roman" w:hAnsi="Calibri" w:cs="Calibri"/>
          <w:color w:val="000000"/>
          <w:kern w:val="0"/>
          <w:bdr w:val="none" w:sz="0" w:space="0" w:color="auto" w:frame="1"/>
          <w14:ligatures w14:val="none"/>
        </w:rPr>
        <w:t xml:space="preserve"> Mountain y mucho más! A la hora programada regreso al hotel, si desean permanecer más tiempo en el parque y regresar al hotel por su cuenta, favor notificar al Guía. Alojamiento.</w:t>
      </w:r>
      <w:r w:rsidRPr="00F43CD7">
        <w:rPr>
          <w:rFonts w:ascii="inherit" w:eastAsia="Times New Roman" w:hAnsi="inherit" w:cs="Calibri"/>
          <w:color w:val="000000"/>
          <w:kern w:val="0"/>
          <w:bdr w:val="none" w:sz="0" w:space="0" w:color="auto" w:frame="1"/>
          <w14:ligatures w14:val="none"/>
        </w:rPr>
        <w:t> </w:t>
      </w:r>
      <w:r w:rsidRPr="00F43CD7">
        <w:rPr>
          <w:rFonts w:ascii="Calibri" w:eastAsia="Times New Roman" w:hAnsi="Calibri" w:cs="Calibri"/>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14:ligatures w14:val="none"/>
        </w:rPr>
        <w:t>Día 11. Los Ángeles / Traslado al aeropuerto</w:t>
      </w:r>
      <w:r w:rsidRPr="00F43CD7">
        <w:rPr>
          <w:rFonts w:ascii="Calibri" w:eastAsia="Times New Roman" w:hAnsi="Calibri" w:cs="Calibri"/>
          <w:b/>
          <w:bCs/>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r w:rsidRPr="00F43CD7">
        <w:rPr>
          <w:rFonts w:ascii="inherit" w:eastAsia="Times New Roman" w:hAnsi="inherit" w:cs="Calibri"/>
          <w:color w:val="000000"/>
          <w:kern w:val="0"/>
          <w:bdr w:val="none" w:sz="0" w:space="0" w:color="auto" w:frame="1"/>
          <w14:ligatures w14:val="none"/>
        </w:rPr>
        <w:t xml:space="preserve">                                    </w:t>
      </w:r>
    </w:p>
    <w:p w:rsidR="003E2EF9" w:rsidRPr="00F43CD7" w:rsidRDefault="003E2EF9" w:rsidP="003E2EF9">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rsidR="003E2EF9" w:rsidRDefault="003E2EF9" w:rsidP="003E2EF9">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rsidR="00B16FB0" w:rsidRDefault="00B16FB0"/>
    <w:sectPr w:rsidR="00B16FB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220" w:rsidRDefault="00FA7220" w:rsidP="003E2EF9">
      <w:pPr>
        <w:spacing w:after="0" w:line="240" w:lineRule="auto"/>
      </w:pPr>
      <w:r>
        <w:separator/>
      </w:r>
    </w:p>
  </w:endnote>
  <w:endnote w:type="continuationSeparator" w:id="0">
    <w:p w:rsidR="00FA7220" w:rsidRDefault="00FA7220"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220" w:rsidRDefault="00FA7220" w:rsidP="003E2EF9">
      <w:pPr>
        <w:spacing w:after="0" w:line="240" w:lineRule="auto"/>
      </w:pPr>
      <w:r>
        <w:separator/>
      </w:r>
    </w:p>
  </w:footnote>
  <w:footnote w:type="continuationSeparator" w:id="0">
    <w:p w:rsidR="00FA7220" w:rsidRDefault="00FA7220"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F9" w:rsidRDefault="003E2EF9">
    <w:pPr>
      <w:pStyle w:val="Encabezado"/>
    </w:pPr>
    <w:r w:rsidRPr="003E2EF9">
      <w:drawing>
        <wp:anchor distT="0" distB="0" distL="114300" distR="114300" simplePos="0" relativeHeight="251658240" behindDoc="0" locked="0" layoutInCell="1" allowOverlap="1" wp14:anchorId="0BCF63DA">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3E2EF9"/>
    <w:rsid w:val="00B16FB0"/>
    <w:rsid w:val="00FA72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72AA"/>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1</cp:revision>
  <dcterms:created xsi:type="dcterms:W3CDTF">2024-01-18T17:44:00Z</dcterms:created>
  <dcterms:modified xsi:type="dcterms:W3CDTF">2024-01-18T17:48:00Z</dcterms:modified>
</cp:coreProperties>
</file>