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6ECD" w14:textId="77777777" w:rsidR="008840E8" w:rsidRPr="00F43CD7" w:rsidRDefault="008840E8" w:rsidP="008840E8">
      <w:pPr>
        <w:jc w:val="center"/>
        <w:rPr>
          <w:rFonts w:ascii="inherit" w:eastAsia="Times New Roman" w:hAnsi="inherit" w:cs="Calibri"/>
          <w:b/>
          <w:bCs/>
          <w:color w:val="000000"/>
          <w:kern w:val="0"/>
          <w:bdr w:val="none" w:sz="0" w:space="0" w:color="auto" w:frame="1"/>
          <w14:ligatures w14:val="none"/>
        </w:rPr>
      </w:pPr>
    </w:p>
    <w:tbl>
      <w:tblPr>
        <w:tblpPr w:leftFromText="180" w:rightFromText="180" w:vertAnchor="text" w:horzAnchor="margin" w:tblpY="76"/>
        <w:tblW w:w="4880" w:type="dxa"/>
        <w:tblLook w:val="04A0" w:firstRow="1" w:lastRow="0" w:firstColumn="1" w:lastColumn="0" w:noHBand="0" w:noVBand="1"/>
      </w:tblPr>
      <w:tblGrid>
        <w:gridCol w:w="4880"/>
      </w:tblGrid>
      <w:tr w:rsidR="008840E8" w:rsidRPr="00F43CD7" w14:paraId="3A74D447" w14:textId="77777777" w:rsidTr="00B36C19">
        <w:trPr>
          <w:trHeight w:val="360"/>
        </w:trPr>
        <w:tc>
          <w:tcPr>
            <w:tcW w:w="4880" w:type="dxa"/>
            <w:tcBorders>
              <w:top w:val="nil"/>
              <w:left w:val="nil"/>
              <w:bottom w:val="nil"/>
              <w:right w:val="nil"/>
            </w:tcBorders>
            <w:shd w:val="clear" w:color="000000" w:fill="EAB9FD"/>
            <w:noWrap/>
            <w:vAlign w:val="bottom"/>
            <w:hideMark/>
          </w:tcPr>
          <w:p w14:paraId="019489BD" w14:textId="77777777" w:rsidR="008840E8" w:rsidRPr="00F43CD7" w:rsidRDefault="008840E8"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5</w:t>
            </w:r>
          </w:p>
        </w:tc>
      </w:tr>
      <w:tr w:rsidR="008840E8" w:rsidRPr="00F43CD7" w14:paraId="412C647B" w14:textId="77777777" w:rsidTr="00B36C19">
        <w:trPr>
          <w:trHeight w:val="288"/>
        </w:trPr>
        <w:tc>
          <w:tcPr>
            <w:tcW w:w="4880" w:type="dxa"/>
            <w:tcBorders>
              <w:top w:val="nil"/>
              <w:left w:val="nil"/>
              <w:bottom w:val="nil"/>
              <w:right w:val="nil"/>
            </w:tcBorders>
            <w:shd w:val="clear" w:color="auto" w:fill="auto"/>
            <w:noWrap/>
            <w:vAlign w:val="bottom"/>
            <w:hideMark/>
          </w:tcPr>
          <w:p w14:paraId="2F007F9D" w14:textId="77777777" w:rsidR="008840E8" w:rsidRPr="00F43CD7" w:rsidRDefault="008840E8" w:rsidP="00B36C19">
            <w:pPr>
              <w:spacing w:after="0" w:line="240" w:lineRule="auto"/>
              <w:rPr>
                <w:rFonts w:ascii="Calibri" w:eastAsia="Times New Roman" w:hAnsi="Calibri" w:cs="Calibri"/>
                <w:b/>
                <w:bCs/>
                <w:color w:val="000000"/>
                <w:kern w:val="0"/>
                <w:sz w:val="28"/>
                <w:szCs w:val="28"/>
                <w14:ligatures w14:val="none"/>
              </w:rPr>
            </w:pPr>
          </w:p>
        </w:tc>
      </w:tr>
      <w:tr w:rsidR="008840E8" w:rsidRPr="00F43CD7" w14:paraId="26052790" w14:textId="77777777" w:rsidTr="00B36C19">
        <w:trPr>
          <w:trHeight w:val="288"/>
        </w:trPr>
        <w:tc>
          <w:tcPr>
            <w:tcW w:w="4880" w:type="dxa"/>
            <w:tcBorders>
              <w:top w:val="nil"/>
              <w:left w:val="nil"/>
              <w:bottom w:val="nil"/>
              <w:right w:val="nil"/>
            </w:tcBorders>
            <w:shd w:val="clear" w:color="auto" w:fill="auto"/>
            <w:noWrap/>
            <w:vAlign w:val="bottom"/>
            <w:hideMark/>
          </w:tcPr>
          <w:p w14:paraId="5F17903C" w14:textId="77777777" w:rsidR="008840E8" w:rsidRPr="00C14613" w:rsidRDefault="008840E8"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San Francisco - Las Vegas</w:t>
            </w:r>
          </w:p>
        </w:tc>
      </w:tr>
      <w:tr w:rsidR="008840E8" w:rsidRPr="00F43CD7" w14:paraId="517A98F7" w14:textId="77777777" w:rsidTr="00B36C19">
        <w:trPr>
          <w:trHeight w:val="288"/>
        </w:trPr>
        <w:tc>
          <w:tcPr>
            <w:tcW w:w="4880" w:type="dxa"/>
            <w:tcBorders>
              <w:top w:val="nil"/>
              <w:left w:val="nil"/>
              <w:bottom w:val="nil"/>
              <w:right w:val="nil"/>
            </w:tcBorders>
            <w:shd w:val="clear" w:color="auto" w:fill="auto"/>
            <w:noWrap/>
            <w:vAlign w:val="bottom"/>
            <w:hideMark/>
          </w:tcPr>
          <w:p w14:paraId="2ECB8A04" w14:textId="77777777" w:rsidR="008840E8" w:rsidRPr="00C14613" w:rsidRDefault="008840E8"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7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6 Noches</w:t>
            </w:r>
          </w:p>
        </w:tc>
      </w:tr>
    </w:tbl>
    <w:p w14:paraId="674B0994" w14:textId="77777777" w:rsidR="008840E8" w:rsidRDefault="008840E8" w:rsidP="008840E8">
      <w:pPr>
        <w:jc w:val="center"/>
        <w:rPr>
          <w:rFonts w:ascii="inherit" w:eastAsia="Times New Roman" w:hAnsi="inherit" w:cs="Calibri"/>
          <w:b/>
          <w:bCs/>
          <w:color w:val="000000"/>
          <w:kern w:val="0"/>
          <w:bdr w:val="none" w:sz="0" w:space="0" w:color="auto" w:frame="1"/>
          <w14:ligatures w14:val="none"/>
        </w:rPr>
      </w:pPr>
    </w:p>
    <w:p w14:paraId="44BB6867" w14:textId="77777777" w:rsidR="008840E8" w:rsidRDefault="008840E8" w:rsidP="008840E8">
      <w:pPr>
        <w:tabs>
          <w:tab w:val="left" w:pos="1069"/>
        </w:tabs>
        <w:rPr>
          <w:rFonts w:ascii="inherit" w:eastAsia="Times New Roman" w:hAnsi="inherit" w:cs="Calibri"/>
          <w:b/>
          <w:bCs/>
          <w:color w:val="000000"/>
          <w:kern w:val="0"/>
          <w:bdr w:val="none" w:sz="0" w:space="0" w:color="auto" w:frame="1"/>
          <w14:ligatures w14:val="none"/>
        </w:rPr>
      </w:pPr>
      <w:r>
        <w:rPr>
          <w:rFonts w:ascii="inherit" w:eastAsia="Times New Roman" w:hAnsi="inherit" w:cs="Calibri"/>
          <w:b/>
          <w:bCs/>
          <w:color w:val="000000"/>
          <w:kern w:val="0"/>
          <w:bdr w:val="none" w:sz="0" w:space="0" w:color="auto" w:frame="1"/>
          <w14:ligatures w14:val="none"/>
        </w:rPr>
        <w:tab/>
      </w:r>
    </w:p>
    <w:p w14:paraId="64A11800" w14:textId="77777777" w:rsidR="008840E8" w:rsidRDefault="008840E8" w:rsidP="008840E8">
      <w:pPr>
        <w:tabs>
          <w:tab w:val="left" w:pos="1069"/>
        </w:tabs>
        <w:rPr>
          <w:rFonts w:ascii="inherit" w:eastAsia="Times New Roman" w:hAnsi="inherit" w:cs="Calibri"/>
          <w:b/>
          <w:bCs/>
          <w:color w:val="000000"/>
          <w:kern w:val="0"/>
          <w:bdr w:val="none" w:sz="0" w:space="0" w:color="auto" w:frame="1"/>
          <w14:ligatures w14:val="none"/>
        </w:rPr>
      </w:pPr>
    </w:p>
    <w:p w14:paraId="13229703" w14:textId="77777777" w:rsidR="008840E8" w:rsidRDefault="008840E8" w:rsidP="008840E8">
      <w:pPr>
        <w:jc w:val="center"/>
        <w:rPr>
          <w:rFonts w:ascii="inherit" w:eastAsia="Times New Roman" w:hAnsi="inherit" w:cs="Calibri"/>
          <w:b/>
          <w:bCs/>
          <w:color w:val="000000"/>
          <w:kern w:val="0"/>
          <w:bdr w:val="none" w:sz="0" w:space="0" w:color="auto" w:frame="1"/>
          <w14:ligatures w14:val="none"/>
        </w:rPr>
      </w:pPr>
    </w:p>
    <w:p w14:paraId="31080DDB" w14:textId="77777777" w:rsidR="008840E8" w:rsidRPr="00F43CD7" w:rsidRDefault="008840E8" w:rsidP="008840E8">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124D53B7" wp14:editId="3B913BDE">
            <wp:extent cx="2057400" cy="289560"/>
            <wp:effectExtent l="0" t="0" r="0" b="0"/>
            <wp:docPr id="30688988" name="Imagen 3068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4DB289D1" wp14:editId="555DEC6B">
            <wp:extent cx="4723130" cy="640029"/>
            <wp:effectExtent l="0" t="0" r="1270" b="8255"/>
            <wp:docPr id="1851247188" name="Imagen 185124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1D085424"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6390AACA"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3FF4ECB0"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3228E598"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65FCC0E6"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2C8118BD"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San Francisco / Las Vegas (1 Maleta de mano + 1 Maleta Bodega)</w:t>
      </w:r>
    </w:p>
    <w:p w14:paraId="6F9ED4B0"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San Francisco HOP ON HOP OFF</w:t>
      </w:r>
    </w:p>
    <w:p w14:paraId="3B524F76"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5FBF2E84"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Monterey + Carmel + Milla 17  </w:t>
      </w:r>
    </w:p>
    <w:p w14:paraId="44687730"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76B1423A"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0946AA74"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7705CF85"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34F7280A" w14:textId="77777777" w:rsidR="008840E8" w:rsidRPr="00F43CD7" w:rsidRDefault="008840E8" w:rsidP="008840E8">
      <w:pPr>
        <w:pStyle w:val="Prrafodelista"/>
      </w:pPr>
    </w:p>
    <w:tbl>
      <w:tblPr>
        <w:tblStyle w:val="Tablaconcuadrculaclara"/>
        <w:tblW w:w="6500" w:type="dxa"/>
        <w:jc w:val="center"/>
        <w:tblLook w:val="04A0" w:firstRow="1" w:lastRow="0" w:firstColumn="1" w:lastColumn="0" w:noHBand="0" w:noVBand="1"/>
      </w:tblPr>
      <w:tblGrid>
        <w:gridCol w:w="1300"/>
        <w:gridCol w:w="1315"/>
        <w:gridCol w:w="1285"/>
        <w:gridCol w:w="1315"/>
        <w:gridCol w:w="1285"/>
      </w:tblGrid>
      <w:tr w:rsidR="008840E8" w:rsidRPr="00F43CD7" w14:paraId="00D78D24" w14:textId="77777777" w:rsidTr="00B36C19">
        <w:trPr>
          <w:trHeight w:val="288"/>
          <w:jc w:val="center"/>
        </w:trPr>
        <w:tc>
          <w:tcPr>
            <w:tcW w:w="1300" w:type="dxa"/>
            <w:noWrap/>
            <w:hideMark/>
          </w:tcPr>
          <w:p w14:paraId="08C7D1E4" w14:textId="77777777" w:rsidR="008840E8" w:rsidRPr="00F43CD7" w:rsidRDefault="008840E8" w:rsidP="00B36C19">
            <w:pPr>
              <w:rPr>
                <w:rFonts w:ascii="Times New Roman" w:eastAsia="Times New Roman" w:hAnsi="Times New Roman" w:cs="Times New Roman"/>
                <w:kern w:val="0"/>
                <w14:ligatures w14:val="none"/>
              </w:rPr>
            </w:pPr>
          </w:p>
          <w:p w14:paraId="74CBCB87" w14:textId="77777777" w:rsidR="008840E8" w:rsidRPr="00F43CD7" w:rsidRDefault="008840E8" w:rsidP="00B36C19">
            <w:pPr>
              <w:jc w:val="center"/>
              <w:rPr>
                <w:rFonts w:ascii="Times New Roman" w:eastAsia="Times New Roman" w:hAnsi="Times New Roman" w:cs="Times New Roman"/>
                <w:kern w:val="0"/>
                <w14:ligatures w14:val="none"/>
              </w:rPr>
            </w:pPr>
            <w:r w:rsidRPr="00D12AF3">
              <w:rPr>
                <w:rFonts w:ascii="Calibri" w:eastAsia="Times New Roman" w:hAnsi="Calibri" w:cs="Calibri"/>
                <w:b/>
                <w:bCs/>
                <w:color w:val="000000"/>
                <w:kern w:val="0"/>
                <w:sz w:val="36"/>
                <w:szCs w:val="36"/>
                <w14:ligatures w14:val="none"/>
              </w:rPr>
              <w:t>2024</w:t>
            </w:r>
          </w:p>
        </w:tc>
        <w:tc>
          <w:tcPr>
            <w:tcW w:w="2600" w:type="dxa"/>
            <w:gridSpan w:val="2"/>
            <w:noWrap/>
            <w:hideMark/>
          </w:tcPr>
          <w:p w14:paraId="494BE09F" w14:textId="77777777" w:rsidR="008840E8" w:rsidRPr="00D12AF3" w:rsidRDefault="008840E8" w:rsidP="00B36C19">
            <w:pPr>
              <w:jc w:val="cente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 xml:space="preserve">CATEGORIA </w:t>
            </w:r>
          </w:p>
          <w:p w14:paraId="7EF500DC" w14:textId="77777777" w:rsidR="008840E8" w:rsidRPr="00F43CD7" w:rsidRDefault="008840E8" w:rsidP="00B36C19">
            <w:pPr>
              <w:jc w:val="center"/>
              <w:rPr>
                <w:rFonts w:ascii="Calibri" w:eastAsia="Times New Roman" w:hAnsi="Calibri" w:cs="Calibri"/>
                <w:color w:val="000000"/>
                <w:kern w:val="0"/>
                <w14:ligatures w14:val="none"/>
              </w:rPr>
            </w:pPr>
            <w:r w:rsidRPr="00D12AF3">
              <w:rPr>
                <w:rFonts w:ascii="Calibri" w:eastAsia="Times New Roman" w:hAnsi="Calibri" w:cs="Calibri"/>
                <w:b/>
                <w:bCs/>
                <w:color w:val="000000"/>
                <w:kern w:val="0"/>
                <w14:ligatures w14:val="none"/>
              </w:rPr>
              <w:t>ECONOMICA ***</w:t>
            </w:r>
          </w:p>
        </w:tc>
        <w:tc>
          <w:tcPr>
            <w:tcW w:w="2600" w:type="dxa"/>
            <w:gridSpan w:val="2"/>
            <w:noWrap/>
            <w:hideMark/>
          </w:tcPr>
          <w:p w14:paraId="182EF49B" w14:textId="77777777" w:rsidR="008840E8" w:rsidRPr="00D12AF3" w:rsidRDefault="008840E8" w:rsidP="00B36C19">
            <w:pPr>
              <w:jc w:val="cente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 xml:space="preserve">CATEGORIA </w:t>
            </w:r>
          </w:p>
          <w:p w14:paraId="5C6A9B60" w14:textId="77777777" w:rsidR="008840E8" w:rsidRPr="00F43CD7" w:rsidRDefault="008840E8" w:rsidP="00B36C19">
            <w:pPr>
              <w:jc w:val="center"/>
              <w:rPr>
                <w:rFonts w:ascii="Calibri" w:eastAsia="Times New Roman" w:hAnsi="Calibri" w:cs="Calibri"/>
                <w:color w:val="000000"/>
                <w:kern w:val="0"/>
                <w14:ligatures w14:val="none"/>
              </w:rPr>
            </w:pPr>
            <w:r w:rsidRPr="00D12AF3">
              <w:rPr>
                <w:rFonts w:ascii="Calibri" w:eastAsia="Times New Roman" w:hAnsi="Calibri" w:cs="Calibri"/>
                <w:b/>
                <w:bCs/>
                <w:color w:val="000000"/>
                <w:kern w:val="0"/>
                <w14:ligatures w14:val="none"/>
              </w:rPr>
              <w:t>PRIMERA ****</w:t>
            </w:r>
          </w:p>
        </w:tc>
      </w:tr>
      <w:tr w:rsidR="008840E8" w:rsidRPr="00F43CD7" w14:paraId="679D8F13" w14:textId="77777777" w:rsidTr="00B36C19">
        <w:trPr>
          <w:trHeight w:val="288"/>
          <w:jc w:val="center"/>
        </w:trPr>
        <w:tc>
          <w:tcPr>
            <w:tcW w:w="1300" w:type="dxa"/>
            <w:noWrap/>
            <w:hideMark/>
          </w:tcPr>
          <w:p w14:paraId="684E5AB1" w14:textId="77777777" w:rsidR="008840E8" w:rsidRPr="00D12AF3" w:rsidRDefault="008840E8" w:rsidP="00B36C19">
            <w:pP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 </w:t>
            </w:r>
          </w:p>
        </w:tc>
        <w:tc>
          <w:tcPr>
            <w:tcW w:w="1315" w:type="dxa"/>
            <w:noWrap/>
            <w:hideMark/>
          </w:tcPr>
          <w:p w14:paraId="20FA367C" w14:textId="77777777" w:rsidR="008840E8" w:rsidRPr="00F43CD7" w:rsidRDefault="008840E8"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285" w:type="dxa"/>
            <w:noWrap/>
            <w:hideMark/>
          </w:tcPr>
          <w:p w14:paraId="3A08ED7E" w14:textId="77777777" w:rsidR="008840E8" w:rsidRPr="00F43CD7" w:rsidRDefault="008840E8"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c>
          <w:tcPr>
            <w:tcW w:w="1315" w:type="dxa"/>
            <w:noWrap/>
            <w:hideMark/>
          </w:tcPr>
          <w:p w14:paraId="038BC854" w14:textId="77777777" w:rsidR="008840E8" w:rsidRPr="00F43CD7" w:rsidRDefault="008840E8"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285" w:type="dxa"/>
            <w:noWrap/>
            <w:hideMark/>
          </w:tcPr>
          <w:p w14:paraId="2490F1EB" w14:textId="77777777" w:rsidR="008840E8" w:rsidRPr="00F43CD7" w:rsidRDefault="008840E8"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r>
      <w:tr w:rsidR="008840E8" w:rsidRPr="00F43CD7" w14:paraId="7671BC51" w14:textId="77777777" w:rsidTr="00B36C19">
        <w:trPr>
          <w:trHeight w:val="288"/>
          <w:jc w:val="center"/>
        </w:trPr>
        <w:tc>
          <w:tcPr>
            <w:tcW w:w="1300" w:type="dxa"/>
            <w:noWrap/>
            <w:hideMark/>
          </w:tcPr>
          <w:p w14:paraId="2286A96A" w14:textId="77777777" w:rsidR="008840E8" w:rsidRPr="00D12AF3" w:rsidRDefault="008840E8" w:rsidP="00B36C19">
            <w:pPr>
              <w:rPr>
                <w:rFonts w:ascii="Calibri" w:eastAsia="Times New Roman" w:hAnsi="Calibri" w:cs="Calibri"/>
                <w:b/>
                <w:bCs/>
                <w:color w:val="000000"/>
                <w:kern w:val="0"/>
                <w14:ligatures w14:val="none"/>
              </w:rPr>
            </w:pPr>
            <w:proofErr w:type="spellStart"/>
            <w:r w:rsidRPr="00D12AF3">
              <w:rPr>
                <w:rFonts w:ascii="Calibri" w:eastAsia="Times New Roman" w:hAnsi="Calibri" w:cs="Calibri"/>
                <w:b/>
                <w:bCs/>
                <w:color w:val="000000"/>
                <w:kern w:val="0"/>
                <w14:ligatures w14:val="none"/>
              </w:rPr>
              <w:t>Doble</w:t>
            </w:r>
            <w:proofErr w:type="spellEnd"/>
          </w:p>
        </w:tc>
        <w:tc>
          <w:tcPr>
            <w:tcW w:w="1315" w:type="dxa"/>
            <w:noWrap/>
            <w:hideMark/>
          </w:tcPr>
          <w:p w14:paraId="231E155C"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$ 2,240</w:t>
            </w:r>
          </w:p>
        </w:tc>
        <w:tc>
          <w:tcPr>
            <w:tcW w:w="1285" w:type="dxa"/>
            <w:noWrap/>
            <w:hideMark/>
          </w:tcPr>
          <w:p w14:paraId="542639B2"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$ 2,465</w:t>
            </w:r>
          </w:p>
        </w:tc>
        <w:tc>
          <w:tcPr>
            <w:tcW w:w="1315" w:type="dxa"/>
            <w:noWrap/>
            <w:hideMark/>
          </w:tcPr>
          <w:p w14:paraId="5980423F"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$ 2,440</w:t>
            </w:r>
          </w:p>
        </w:tc>
        <w:tc>
          <w:tcPr>
            <w:tcW w:w="1285" w:type="dxa"/>
            <w:noWrap/>
            <w:hideMark/>
          </w:tcPr>
          <w:p w14:paraId="287A49E6"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$ 2,665</w:t>
            </w:r>
          </w:p>
        </w:tc>
      </w:tr>
      <w:tr w:rsidR="008840E8" w:rsidRPr="00F43CD7" w14:paraId="56A88118" w14:textId="77777777" w:rsidTr="00B36C19">
        <w:trPr>
          <w:trHeight w:val="288"/>
          <w:jc w:val="center"/>
        </w:trPr>
        <w:tc>
          <w:tcPr>
            <w:tcW w:w="1300" w:type="dxa"/>
            <w:noWrap/>
            <w:hideMark/>
          </w:tcPr>
          <w:p w14:paraId="04525F5F" w14:textId="77777777" w:rsidR="008840E8" w:rsidRPr="00D12AF3" w:rsidRDefault="008840E8" w:rsidP="00B36C19">
            <w:pP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Triple</w:t>
            </w:r>
          </w:p>
        </w:tc>
        <w:tc>
          <w:tcPr>
            <w:tcW w:w="1315" w:type="dxa"/>
            <w:noWrap/>
            <w:hideMark/>
          </w:tcPr>
          <w:p w14:paraId="6721815F"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$ 1,943</w:t>
            </w:r>
          </w:p>
        </w:tc>
        <w:tc>
          <w:tcPr>
            <w:tcW w:w="1285" w:type="dxa"/>
            <w:noWrap/>
            <w:hideMark/>
          </w:tcPr>
          <w:p w14:paraId="0B6D0CC1"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$ 2,093</w:t>
            </w:r>
          </w:p>
        </w:tc>
        <w:tc>
          <w:tcPr>
            <w:tcW w:w="1315" w:type="dxa"/>
            <w:noWrap/>
            <w:hideMark/>
          </w:tcPr>
          <w:p w14:paraId="718F0986"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$ 2,143</w:t>
            </w:r>
          </w:p>
        </w:tc>
        <w:tc>
          <w:tcPr>
            <w:tcW w:w="1285" w:type="dxa"/>
            <w:noWrap/>
            <w:hideMark/>
          </w:tcPr>
          <w:p w14:paraId="176D497A"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$ 2,293</w:t>
            </w:r>
          </w:p>
        </w:tc>
      </w:tr>
      <w:tr w:rsidR="008840E8" w:rsidRPr="00F43CD7" w14:paraId="713F3CA7" w14:textId="77777777" w:rsidTr="00B36C19">
        <w:trPr>
          <w:trHeight w:val="288"/>
          <w:jc w:val="center"/>
        </w:trPr>
        <w:tc>
          <w:tcPr>
            <w:tcW w:w="1300" w:type="dxa"/>
            <w:noWrap/>
            <w:hideMark/>
          </w:tcPr>
          <w:p w14:paraId="196D6344" w14:textId="77777777" w:rsidR="008840E8" w:rsidRPr="00D12AF3" w:rsidRDefault="008840E8" w:rsidP="00B36C19">
            <w:pPr>
              <w:rPr>
                <w:rFonts w:ascii="Calibri" w:eastAsia="Times New Roman" w:hAnsi="Calibri" w:cs="Calibri"/>
                <w:b/>
                <w:bCs/>
                <w:color w:val="000000"/>
                <w:kern w:val="0"/>
                <w14:ligatures w14:val="none"/>
              </w:rPr>
            </w:pPr>
            <w:proofErr w:type="spellStart"/>
            <w:r w:rsidRPr="00D12AF3">
              <w:rPr>
                <w:rFonts w:ascii="Calibri" w:eastAsia="Times New Roman" w:hAnsi="Calibri" w:cs="Calibri"/>
                <w:b/>
                <w:bCs/>
                <w:color w:val="000000"/>
                <w:kern w:val="0"/>
                <w14:ligatures w14:val="none"/>
              </w:rPr>
              <w:t>Cuádruple</w:t>
            </w:r>
            <w:proofErr w:type="spellEnd"/>
          </w:p>
        </w:tc>
        <w:tc>
          <w:tcPr>
            <w:tcW w:w="1315" w:type="dxa"/>
            <w:noWrap/>
            <w:hideMark/>
          </w:tcPr>
          <w:p w14:paraId="1485F09D"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$ 1,794</w:t>
            </w:r>
          </w:p>
        </w:tc>
        <w:tc>
          <w:tcPr>
            <w:tcW w:w="1285" w:type="dxa"/>
            <w:noWrap/>
            <w:hideMark/>
          </w:tcPr>
          <w:p w14:paraId="716C6065"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$ 1,907</w:t>
            </w:r>
          </w:p>
        </w:tc>
        <w:tc>
          <w:tcPr>
            <w:tcW w:w="1315" w:type="dxa"/>
            <w:noWrap/>
            <w:hideMark/>
          </w:tcPr>
          <w:p w14:paraId="65BAE6B8"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$ 1,994</w:t>
            </w:r>
          </w:p>
        </w:tc>
        <w:tc>
          <w:tcPr>
            <w:tcW w:w="1285" w:type="dxa"/>
            <w:noWrap/>
            <w:hideMark/>
          </w:tcPr>
          <w:p w14:paraId="4E320D90"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$ 2,107</w:t>
            </w:r>
          </w:p>
        </w:tc>
      </w:tr>
      <w:tr w:rsidR="008840E8" w:rsidRPr="00F43CD7" w14:paraId="78F4CEE6" w14:textId="77777777" w:rsidTr="00B36C19">
        <w:trPr>
          <w:trHeight w:val="288"/>
          <w:jc w:val="center"/>
        </w:trPr>
        <w:tc>
          <w:tcPr>
            <w:tcW w:w="1300" w:type="dxa"/>
            <w:noWrap/>
            <w:hideMark/>
          </w:tcPr>
          <w:p w14:paraId="2206CFBA" w14:textId="77777777" w:rsidR="008840E8" w:rsidRPr="00D12AF3" w:rsidRDefault="008840E8" w:rsidP="00B36C19">
            <w:pP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Single</w:t>
            </w:r>
          </w:p>
        </w:tc>
        <w:tc>
          <w:tcPr>
            <w:tcW w:w="1315" w:type="dxa"/>
            <w:noWrap/>
            <w:hideMark/>
          </w:tcPr>
          <w:p w14:paraId="7A5BCC30"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$ 3,131</w:t>
            </w:r>
          </w:p>
        </w:tc>
        <w:tc>
          <w:tcPr>
            <w:tcW w:w="1285" w:type="dxa"/>
            <w:noWrap/>
            <w:hideMark/>
          </w:tcPr>
          <w:p w14:paraId="2EB5416E"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$ 3,581</w:t>
            </w:r>
          </w:p>
        </w:tc>
        <w:tc>
          <w:tcPr>
            <w:tcW w:w="1315" w:type="dxa"/>
            <w:noWrap/>
            <w:hideMark/>
          </w:tcPr>
          <w:p w14:paraId="7A9BD354"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$ 3,481</w:t>
            </w:r>
          </w:p>
        </w:tc>
        <w:tc>
          <w:tcPr>
            <w:tcW w:w="1285" w:type="dxa"/>
            <w:noWrap/>
            <w:hideMark/>
          </w:tcPr>
          <w:p w14:paraId="47072A76"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$ 3,931</w:t>
            </w:r>
          </w:p>
        </w:tc>
      </w:tr>
      <w:tr w:rsidR="008840E8" w:rsidRPr="00F43CD7" w14:paraId="42CF6F17" w14:textId="77777777" w:rsidTr="00B36C19">
        <w:trPr>
          <w:trHeight w:val="288"/>
          <w:jc w:val="center"/>
        </w:trPr>
        <w:tc>
          <w:tcPr>
            <w:tcW w:w="1300" w:type="dxa"/>
            <w:noWrap/>
            <w:hideMark/>
          </w:tcPr>
          <w:p w14:paraId="62B24C2F" w14:textId="77777777" w:rsidR="008840E8" w:rsidRPr="00D12AF3" w:rsidRDefault="008840E8" w:rsidP="00B36C19">
            <w:pPr>
              <w:rPr>
                <w:rFonts w:ascii="Calibri" w:eastAsia="Times New Roman" w:hAnsi="Calibri" w:cs="Calibri"/>
                <w:b/>
                <w:bCs/>
                <w:color w:val="000000"/>
                <w:kern w:val="0"/>
                <w14:ligatures w14:val="none"/>
              </w:rPr>
            </w:pPr>
            <w:r w:rsidRPr="00D12AF3">
              <w:rPr>
                <w:rFonts w:ascii="Calibri" w:eastAsia="Times New Roman" w:hAnsi="Calibri" w:cs="Calibri"/>
                <w:b/>
                <w:bCs/>
                <w:color w:val="000000"/>
                <w:kern w:val="0"/>
                <w14:ligatures w14:val="none"/>
              </w:rPr>
              <w:t xml:space="preserve">Child </w:t>
            </w:r>
          </w:p>
        </w:tc>
        <w:tc>
          <w:tcPr>
            <w:tcW w:w="1315" w:type="dxa"/>
            <w:noWrap/>
            <w:hideMark/>
          </w:tcPr>
          <w:p w14:paraId="6D218003"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$ 1,415</w:t>
            </w:r>
          </w:p>
        </w:tc>
        <w:tc>
          <w:tcPr>
            <w:tcW w:w="1285" w:type="dxa"/>
            <w:noWrap/>
            <w:hideMark/>
          </w:tcPr>
          <w:p w14:paraId="3938E43B"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$ 1,415</w:t>
            </w:r>
          </w:p>
        </w:tc>
        <w:tc>
          <w:tcPr>
            <w:tcW w:w="1315" w:type="dxa"/>
            <w:noWrap/>
            <w:hideMark/>
          </w:tcPr>
          <w:p w14:paraId="56989010"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$ 1,415</w:t>
            </w:r>
          </w:p>
        </w:tc>
        <w:tc>
          <w:tcPr>
            <w:tcW w:w="1285" w:type="dxa"/>
            <w:noWrap/>
            <w:hideMark/>
          </w:tcPr>
          <w:p w14:paraId="35DB8D7B" w14:textId="77777777" w:rsidR="008840E8" w:rsidRPr="00F43CD7" w:rsidRDefault="008840E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$ 1,415</w:t>
            </w:r>
          </w:p>
        </w:tc>
      </w:tr>
    </w:tbl>
    <w:p w14:paraId="2AE5A32B" w14:textId="77777777" w:rsidR="008840E8" w:rsidRDefault="008840E8" w:rsidP="008840E8">
      <w:pPr>
        <w:jc w:val="center"/>
        <w:rPr>
          <w:noProof/>
        </w:rPr>
      </w:pPr>
    </w:p>
    <w:p w14:paraId="4E0B0253" w14:textId="6430A1E2" w:rsidR="008840E8" w:rsidRPr="00F43CD7" w:rsidRDefault="008840E8" w:rsidP="008840E8">
      <w:pPr>
        <w:jc w:val="center"/>
      </w:pPr>
      <w:r w:rsidRPr="00F43CD7">
        <w:rPr>
          <w:noProof/>
        </w:rPr>
        <w:drawing>
          <wp:inline distT="0" distB="0" distL="0" distR="0" wp14:anchorId="0F43A861" wp14:editId="319F4D1B">
            <wp:extent cx="4070228" cy="643775"/>
            <wp:effectExtent l="0" t="0" r="0" b="4445"/>
            <wp:docPr id="1984831639" name="Imagen 1984831639" descr="A screenshot of a hote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7425" name="Picture 1" descr="A screenshot of a hotel room&#10;&#10;Description automatically generated"/>
                    <pic:cNvPicPr/>
                  </pic:nvPicPr>
                  <pic:blipFill rotWithShape="1">
                    <a:blip r:embed="rId8"/>
                    <a:srcRect l="9093" t="79274" r="3190" b="1947"/>
                    <a:stretch/>
                  </pic:blipFill>
                  <pic:spPr bwMode="auto">
                    <a:xfrm>
                      <a:off x="0" y="0"/>
                      <a:ext cx="4078534" cy="645089"/>
                    </a:xfrm>
                    <a:prstGeom prst="rect">
                      <a:avLst/>
                    </a:prstGeom>
                    <a:ln>
                      <a:noFill/>
                    </a:ln>
                    <a:extLst>
                      <a:ext uri="{53640926-AAD7-44D8-BBD7-CCE9431645EC}">
                        <a14:shadowObscured xmlns:a14="http://schemas.microsoft.com/office/drawing/2010/main"/>
                      </a:ext>
                    </a:extLst>
                  </pic:spPr>
                </pic:pic>
              </a:graphicData>
            </a:graphic>
          </wp:inline>
        </w:drawing>
      </w:r>
    </w:p>
    <w:p w14:paraId="1764FB14" w14:textId="77777777" w:rsidR="008840E8" w:rsidRPr="00F43CD7" w:rsidRDefault="008840E8" w:rsidP="008840E8">
      <w:pPr>
        <w:shd w:val="clear" w:color="auto" w:fill="FFFFFF"/>
        <w:jc w:val="both"/>
        <w:textAlignment w:val="baseline"/>
        <w:rPr>
          <w:rFonts w:ascii="inherit" w:eastAsia="Times New Roman" w:hAnsi="inherit" w:cs="Calibri"/>
          <w:b/>
          <w:bCs/>
          <w:color w:val="000000"/>
          <w:kern w:val="0"/>
          <w:bdr w:val="none" w:sz="0" w:space="0" w:color="auto" w:frame="1"/>
          <w14:ligatures w14:val="none"/>
        </w:rPr>
      </w:pPr>
    </w:p>
    <w:p w14:paraId="1800E856" w14:textId="77777777" w:rsidR="008840E8" w:rsidRPr="00F43CD7" w:rsidRDefault="008840E8" w:rsidP="008840E8">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lastRenderedPageBreak/>
        <w:t>Nota</w:t>
      </w:r>
    </w:p>
    <w:p w14:paraId="75DDFC50"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6025776E"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1863A63B"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41ECF528"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3A85E390"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3D77D199" w14:textId="77777777" w:rsidR="008840E8" w:rsidRDefault="008840E8" w:rsidP="008840E8">
      <w:pPr>
        <w:shd w:val="clear" w:color="auto" w:fill="FFFFFF"/>
        <w:spacing w:after="0"/>
        <w:jc w:val="both"/>
        <w:textAlignment w:val="baseline"/>
        <w:rPr>
          <w:rFonts w:ascii="inherit" w:eastAsia="Times New Roman" w:hAnsi="inherit" w:cs="Calibri"/>
          <w:b/>
          <w:bCs/>
          <w:color w:val="000000"/>
          <w:kern w:val="0"/>
          <w:bdr w:val="none" w:sz="0" w:space="0" w:color="auto" w:frame="1"/>
          <w14:ligatures w14:val="none"/>
        </w:rPr>
      </w:pPr>
    </w:p>
    <w:p w14:paraId="38B09C98" w14:textId="77777777" w:rsidR="008840E8" w:rsidRDefault="008840E8" w:rsidP="008840E8">
      <w:pPr>
        <w:shd w:val="clear" w:color="auto" w:fill="FFFFFF"/>
        <w:spacing w:after="0"/>
        <w:jc w:val="both"/>
        <w:textAlignment w:val="baseline"/>
        <w:rPr>
          <w:rFonts w:ascii="inherit" w:eastAsia="Times New Roman" w:hAnsi="inherit" w:cs="Calibri"/>
          <w:b/>
          <w:bCs/>
          <w:color w:val="000000"/>
          <w:kern w:val="0"/>
          <w:sz w:val="36"/>
          <w:szCs w:val="48"/>
          <w:bdr w:val="none" w:sz="0" w:space="0" w:color="auto" w:frame="1"/>
          <w14:ligatures w14:val="none"/>
        </w:rPr>
      </w:pPr>
    </w:p>
    <w:p w14:paraId="6A744E08" w14:textId="77777777" w:rsidR="008840E8" w:rsidRPr="00F43CD7" w:rsidRDefault="008840E8" w:rsidP="008840E8">
      <w:pPr>
        <w:shd w:val="clear" w:color="auto" w:fill="FFFFFF"/>
        <w:spacing w:after="0"/>
        <w:jc w:val="both"/>
        <w:textAlignment w:val="baseline"/>
        <w:rPr>
          <w:rFonts w:ascii="inherit" w:eastAsia="Times New Roman" w:hAnsi="inherit" w:cs="Calibri"/>
          <w:b/>
          <w:bCs/>
          <w:color w:val="000000"/>
          <w:kern w:val="0"/>
          <w:bdr w:val="none" w:sz="0" w:space="0" w:color="auto" w:frame="1"/>
          <w14:ligatures w14:val="none"/>
        </w:rPr>
      </w:pPr>
      <w:r w:rsidRPr="00D12AF3">
        <w:rPr>
          <w:rFonts w:ascii="inherit" w:eastAsia="Times New Roman" w:hAnsi="inherit" w:cs="Calibri"/>
          <w:b/>
          <w:bCs/>
          <w:color w:val="000000"/>
          <w:kern w:val="0"/>
          <w:sz w:val="36"/>
          <w:szCs w:val="48"/>
          <w:bdr w:val="none" w:sz="0" w:space="0" w:color="auto" w:frame="1"/>
          <w14:ligatures w14:val="none"/>
        </w:rPr>
        <w:t>H</w:t>
      </w:r>
      <w:r w:rsidRPr="00F43CD7">
        <w:rPr>
          <w:rFonts w:ascii="inherit" w:eastAsia="Times New Roman" w:hAnsi="inherit" w:cs="Calibri"/>
          <w:b/>
          <w:bCs/>
          <w:color w:val="000000"/>
          <w:kern w:val="0"/>
          <w:bdr w:val="none" w:sz="0" w:space="0" w:color="auto" w:frame="1"/>
          <w14:ligatures w14:val="none"/>
        </w:rPr>
        <w:t>OTELES ELEGIDOS</w:t>
      </w:r>
    </w:p>
    <w:p w14:paraId="0AE26872" w14:textId="77777777" w:rsidR="008840E8" w:rsidRPr="00F43CD7" w:rsidRDefault="008840E8" w:rsidP="008840E8">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San Francisco</w:t>
      </w:r>
    </w:p>
    <w:p w14:paraId="2ACD813B" w14:textId="77777777" w:rsidR="008840E8" w:rsidRPr="00F43CD7" w:rsidRDefault="008840E8" w:rsidP="008840E8">
      <w:pPr>
        <w:shd w:val="clear" w:color="auto" w:fill="FFFFFF"/>
        <w:spacing w:after="0"/>
        <w:jc w:val="both"/>
        <w:textAlignment w:val="baseline"/>
        <w:rPr>
          <w:rFonts w:ascii="Calibri" w:eastAsia="Times New Roman" w:hAnsi="Calibri" w:cs="Calibri"/>
          <w:color w:val="000000"/>
          <w:kern w:val="0"/>
          <w14:ligatures w14:val="none"/>
        </w:rPr>
      </w:pPr>
      <w:proofErr w:type="spellStart"/>
      <w:r w:rsidRPr="00F43CD7">
        <w:rPr>
          <w:rFonts w:ascii="Calibri" w:eastAsia="Times New Roman" w:hAnsi="Calibri" w:cs="Calibri"/>
          <w:color w:val="000000"/>
          <w:kern w:val="0"/>
          <w14:ligatures w14:val="none"/>
        </w:rPr>
        <w:t>Economica</w:t>
      </w:r>
      <w:proofErr w:type="spellEnd"/>
      <w:r w:rsidRPr="00F43CD7">
        <w:rPr>
          <w:rFonts w:ascii="Calibri" w:eastAsia="Times New Roman" w:hAnsi="Calibri" w:cs="Calibri"/>
          <w:color w:val="000000"/>
          <w:kern w:val="0"/>
          <w14:ligatures w14:val="none"/>
        </w:rPr>
        <w:t xml:space="preserve">: Hotel </w:t>
      </w:r>
      <w:proofErr w:type="spellStart"/>
      <w:r w:rsidRPr="00F43CD7">
        <w:rPr>
          <w:rFonts w:ascii="Calibri" w:eastAsia="Times New Roman" w:hAnsi="Calibri" w:cs="Calibri"/>
          <w:color w:val="000000"/>
          <w:kern w:val="0"/>
          <w14:ligatures w14:val="none"/>
        </w:rPr>
        <w:t>Whitcomb</w:t>
      </w:r>
      <w:proofErr w:type="spellEnd"/>
      <w:r w:rsidRPr="00F43CD7">
        <w:rPr>
          <w:rFonts w:ascii="Calibri" w:eastAsia="Times New Roman" w:hAnsi="Calibri" w:cs="Calibri"/>
          <w:color w:val="000000"/>
          <w:kern w:val="0"/>
          <w14:ligatures w14:val="none"/>
        </w:rPr>
        <w:t xml:space="preserve">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Similar</w:t>
      </w:r>
    </w:p>
    <w:p w14:paraId="28E38788" w14:textId="77777777" w:rsidR="008840E8" w:rsidRPr="00F43CD7" w:rsidRDefault="008840E8" w:rsidP="008840E8">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Hotel </w:t>
      </w:r>
      <w:proofErr w:type="spellStart"/>
      <w:r w:rsidRPr="00F43CD7">
        <w:rPr>
          <w:rFonts w:ascii="Calibri" w:eastAsia="Times New Roman" w:hAnsi="Calibri" w:cs="Calibri"/>
          <w:color w:val="000000"/>
          <w:kern w:val="0"/>
          <w14:ligatures w14:val="none"/>
        </w:rPr>
        <w:t>Riu</w:t>
      </w:r>
      <w:proofErr w:type="spellEnd"/>
      <w:r w:rsidRPr="00F43CD7">
        <w:rPr>
          <w:rFonts w:ascii="Calibri" w:eastAsia="Times New Roman" w:hAnsi="Calibri" w:cs="Calibri"/>
          <w:color w:val="000000"/>
          <w:kern w:val="0"/>
          <w14:ligatures w14:val="none"/>
        </w:rPr>
        <w:t xml:space="preserve"> Plaza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BEI </w:t>
      </w:r>
      <w:proofErr w:type="spellStart"/>
      <w:r w:rsidRPr="00F43CD7">
        <w:rPr>
          <w:rFonts w:ascii="Calibri" w:eastAsia="Times New Roman" w:hAnsi="Calibri" w:cs="Calibri"/>
          <w:color w:val="000000"/>
          <w:kern w:val="0"/>
          <w14:ligatures w14:val="none"/>
        </w:rPr>
        <w:t>Trademark</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Collection</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Wyndham / Similar</w:t>
      </w:r>
    </w:p>
    <w:p w14:paraId="3BD330BE" w14:textId="77777777" w:rsidR="008840E8" w:rsidRPr="00F43CD7" w:rsidRDefault="008840E8" w:rsidP="008840E8">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Las Vegas</w:t>
      </w:r>
    </w:p>
    <w:p w14:paraId="3001B5AD" w14:textId="77777777" w:rsidR="008840E8" w:rsidRPr="00F43CD7" w:rsidRDefault="008840E8" w:rsidP="008840E8">
      <w:pPr>
        <w:spacing w:after="0"/>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w:t>
      </w:r>
      <w:proofErr w:type="spellStart"/>
      <w:r w:rsidRPr="00F43CD7">
        <w:rPr>
          <w:rFonts w:ascii="Calibri" w:eastAsia="Times New Roman" w:hAnsi="Calibri" w:cs="Calibri"/>
          <w:color w:val="000000"/>
          <w:kern w:val="0"/>
          <w14:ligatures w14:val="none"/>
        </w:rPr>
        <w:t>The</w:t>
      </w:r>
      <w:proofErr w:type="spellEnd"/>
      <w:r w:rsidRPr="00F43CD7">
        <w:rPr>
          <w:rFonts w:ascii="Calibri" w:eastAsia="Times New Roman" w:hAnsi="Calibri" w:cs="Calibri"/>
          <w:color w:val="000000"/>
          <w:kern w:val="0"/>
          <w14:ligatures w14:val="none"/>
        </w:rPr>
        <w:t xml:space="preserve"> STRAT Hotel, Casino &amp; Tower / Tropicana a </w:t>
      </w:r>
      <w:proofErr w:type="spellStart"/>
      <w:r w:rsidRPr="00F43CD7">
        <w:rPr>
          <w:rFonts w:ascii="Calibri" w:eastAsia="Times New Roman" w:hAnsi="Calibri" w:cs="Calibri"/>
          <w:color w:val="000000"/>
          <w:kern w:val="0"/>
          <w14:ligatures w14:val="none"/>
        </w:rPr>
        <w:t>DoubleTree</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Hilton / Similar</w:t>
      </w:r>
    </w:p>
    <w:p w14:paraId="4CA380B8" w14:textId="77777777" w:rsidR="008840E8" w:rsidRPr="00F43CD7" w:rsidRDefault="008840E8" w:rsidP="008840E8">
      <w:pPr>
        <w:spacing w:after="0"/>
      </w:pPr>
      <w:r w:rsidRPr="00F43CD7">
        <w:rPr>
          <w:rFonts w:ascii="Calibri" w:eastAsia="Times New Roman" w:hAnsi="Calibri" w:cs="Calibri"/>
          <w:color w:val="000000"/>
          <w:kern w:val="0"/>
          <w14:ligatures w14:val="none"/>
        </w:rPr>
        <w:t xml:space="preserve">Primera: </w:t>
      </w:r>
      <w:proofErr w:type="spellStart"/>
      <w:r w:rsidRPr="00F43CD7">
        <w:rPr>
          <w:rFonts w:ascii="Calibri" w:eastAsia="Times New Roman" w:hAnsi="Calibri" w:cs="Calibri"/>
          <w:color w:val="000000"/>
          <w:kern w:val="0"/>
          <w14:ligatures w14:val="none"/>
        </w:rPr>
        <w:t>Treasure</w:t>
      </w:r>
      <w:proofErr w:type="spellEnd"/>
      <w:r w:rsidRPr="00F43CD7">
        <w:rPr>
          <w:rFonts w:ascii="Calibri" w:eastAsia="Times New Roman" w:hAnsi="Calibri" w:cs="Calibri"/>
          <w:color w:val="000000"/>
          <w:kern w:val="0"/>
          <w14:ligatures w14:val="none"/>
        </w:rPr>
        <w:t xml:space="preserve"> Island Hotel &amp; Casino a Radisson Hotel / </w:t>
      </w:r>
      <w:proofErr w:type="spellStart"/>
      <w:r w:rsidRPr="00F43CD7">
        <w:rPr>
          <w:rFonts w:ascii="Calibri" w:eastAsia="Times New Roman" w:hAnsi="Calibri" w:cs="Calibri"/>
          <w:color w:val="000000"/>
          <w:kern w:val="0"/>
          <w14:ligatures w14:val="none"/>
        </w:rPr>
        <w:t>Planet</w:t>
      </w:r>
      <w:proofErr w:type="spellEnd"/>
      <w:r w:rsidRPr="00F43CD7">
        <w:rPr>
          <w:rFonts w:ascii="Calibri" w:eastAsia="Times New Roman" w:hAnsi="Calibri" w:cs="Calibri"/>
          <w:color w:val="000000"/>
          <w:kern w:val="0"/>
          <w14:ligatures w14:val="none"/>
        </w:rPr>
        <w:t xml:space="preserve"> Hollywood Resort &amp; Casino / Similar</w:t>
      </w:r>
    </w:p>
    <w:p w14:paraId="378DE8A3" w14:textId="77777777" w:rsidR="008840E8" w:rsidRPr="00F43CD7" w:rsidRDefault="008840E8" w:rsidP="008840E8"/>
    <w:p w14:paraId="5A228E3A"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12AF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7AB73F2D"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62FFA811"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San Francisco</w:t>
      </w:r>
    </w:p>
    <w:p w14:paraId="04DF84CC"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Llegada a San Francisco, encuentro con el guía y traslado al Hotel. Su excursión se inicia en la clásica ciudad de San Francisco, famosa por su riqueza arquitectónica, de calles empinadas y singular vegetación, con hermosas panorámicas del Océano pacifico, el puente Golden Gate y la Isla Prisión Alcatraz, tiempo libre. Alojamiento. </w:t>
      </w:r>
    </w:p>
    <w:p w14:paraId="0DF639D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3A14A0C7"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4468BF52" w14:textId="77777777" w:rsidR="008840E8" w:rsidRPr="00F43CD7" w:rsidRDefault="008840E8" w:rsidP="008840E8">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2.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p>
    <w:p w14:paraId="01807C24"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39273244"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FC03598" w14:textId="4C5C7F6A" w:rsidR="008840E8"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shd w:val="clear" w:color="auto" w:fill="FFFFFF"/>
          <w14:ligatures w14:val="none"/>
        </w:rPr>
      </w:pPr>
      <w:r w:rsidRPr="00F43CD7">
        <w:rPr>
          <w:rFonts w:ascii="Calibri" w:eastAsia="Times New Roman" w:hAnsi="Calibri" w:cs="Calibri"/>
          <w:color w:val="000000"/>
          <w:kern w:val="0"/>
          <w:bdr w:val="none" w:sz="0" w:space="0" w:color="auto" w:frame="1"/>
          <w14:ligatures w14:val="none"/>
        </w:rPr>
        <w:t>¡En la mañana le guiaremos a la parada más cercana del bus HOP ON HOP OFF para iniciar tour por la ciudad, podrá bajar y subir del autobús turístico cuantas veces lo desee!</w:t>
      </w:r>
      <w:r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7BD4D3D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2ECF03B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lastRenderedPageBreak/>
        <w:t>Día 3. San Francisco: Tour Monterey + Carmel + Milla 17</w:t>
      </w:r>
    </w:p>
    <w:p w14:paraId="56CD866D"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25AAD75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Temprano en la mañana recogida en su hotel u otro punto cercano. Salida a Monterrey pasando por la Península del mismo nombre, la ciudad aún conserva el legado de la colonia, sus 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w:t>
      </w:r>
      <w:proofErr w:type="gramStart"/>
      <w:r w:rsidRPr="00F43CD7">
        <w:rPr>
          <w:rFonts w:ascii="Calibri" w:eastAsia="Times New Roman" w:hAnsi="Calibri" w:cs="Calibri"/>
          <w:color w:val="000000"/>
          <w:kern w:val="0"/>
          <w:bdr w:val="none" w:sz="0" w:space="0" w:color="auto" w:frame="1"/>
          <w14:ligatures w14:val="none"/>
        </w:rPr>
        <w:t>Español</w:t>
      </w:r>
      <w:proofErr w:type="gramEnd"/>
      <w:r w:rsidRPr="00F43CD7">
        <w:rPr>
          <w:rFonts w:ascii="Calibri" w:eastAsia="Times New Roman" w:hAnsi="Calibri" w:cs="Calibri"/>
          <w:color w:val="000000"/>
          <w:kern w:val="0"/>
          <w:bdr w:val="none" w:sz="0" w:space="0" w:color="auto" w:frame="1"/>
          <w14:ligatures w14:val="none"/>
        </w:rPr>
        <w:t>. Alojamiento. </w:t>
      </w:r>
    </w:p>
    <w:p w14:paraId="26150DD6"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0C098AC"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San Francisco/ Las Vegas Aéreo</w:t>
      </w:r>
    </w:p>
    <w:p w14:paraId="47ADAE5D"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6D07023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 la hora establecida traslado al aeropuerto para tomar el vuelo rumbo a Las Vegas, una de las ciudades más espectaculares de la Costa Oeste Americana, famosa por su arquitectura de diseño futurista, por sus casinos, shows y por ser una de las ciudades más iluminadas del mundo. Llegada encuentro con el Guía y traslado al hotel. Alojamiento. </w:t>
      </w:r>
    </w:p>
    <w:p w14:paraId="40EE0A45"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070CDBC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35710B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5.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14:paraId="0E283C22"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3897920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recorrido, traslado al hotel. Se solicita puntualidad en los horarios y puntos de recogida, los Guías no esperan. Alojamiento. </w:t>
      </w:r>
    </w:p>
    <w:p w14:paraId="29CB1BA6"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6FF06CBE"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6.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7588B32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184CC77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548BF46B"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82C99D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Las Vegas / Traslado al aeropuerto</w:t>
      </w:r>
    </w:p>
    <w:p w14:paraId="0215C4D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182C29E5"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714FF0DC" w14:textId="77777777" w:rsidR="008840E8" w:rsidRPr="00F43CD7" w:rsidRDefault="008840E8" w:rsidP="008840E8">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22D82162" w14:textId="77777777" w:rsidR="008840E8" w:rsidRPr="00F43CD7" w:rsidRDefault="008840E8" w:rsidP="008840E8">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58857103"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A32C492" w14:textId="77777777" w:rsidR="006F557D" w:rsidRPr="00F43CD7" w:rsidRDefault="006F557D" w:rsidP="006F557D"/>
    <w:p w14:paraId="1096CE27" w14:textId="185C72CD" w:rsidR="00B16FB0" w:rsidRPr="001665B8" w:rsidRDefault="00B16FB0" w:rsidP="001665B8">
      <w:bookmarkStart w:id="0" w:name="_GoBack"/>
      <w:bookmarkEnd w:id="0"/>
    </w:p>
    <w:sectPr w:rsidR="00B16FB0" w:rsidRPr="001665B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D370" w14:textId="77777777" w:rsidR="005E7D9B" w:rsidRDefault="005E7D9B" w:rsidP="003E2EF9">
      <w:pPr>
        <w:spacing w:after="0" w:line="240" w:lineRule="auto"/>
      </w:pPr>
      <w:r>
        <w:separator/>
      </w:r>
    </w:p>
  </w:endnote>
  <w:endnote w:type="continuationSeparator" w:id="0">
    <w:p w14:paraId="1B3EEAC0" w14:textId="77777777" w:rsidR="005E7D9B" w:rsidRDefault="005E7D9B"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4E7CB" w14:textId="77777777" w:rsidR="005E7D9B" w:rsidRDefault="005E7D9B" w:rsidP="003E2EF9">
      <w:pPr>
        <w:spacing w:after="0" w:line="240" w:lineRule="auto"/>
      </w:pPr>
      <w:r>
        <w:separator/>
      </w:r>
    </w:p>
  </w:footnote>
  <w:footnote w:type="continuationSeparator" w:id="0">
    <w:p w14:paraId="74270FF7" w14:textId="77777777" w:rsidR="005E7D9B" w:rsidRDefault="005E7D9B"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E2EF9"/>
    <w:rsid w:val="005E7D9B"/>
    <w:rsid w:val="006F557D"/>
    <w:rsid w:val="008840E8"/>
    <w:rsid w:val="00A25233"/>
    <w:rsid w:val="00A573F0"/>
    <w:rsid w:val="00B11C63"/>
    <w:rsid w:val="00B16F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2024-01-18T19:55:00Z</cp:lastPrinted>
  <dcterms:created xsi:type="dcterms:W3CDTF">2024-01-18T19:57:00Z</dcterms:created>
  <dcterms:modified xsi:type="dcterms:W3CDTF">2024-01-18T19:57:00Z</dcterms:modified>
</cp:coreProperties>
</file>