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F16D" w14:textId="77777777" w:rsidR="002802D5" w:rsidRPr="00470F87" w:rsidRDefault="002802D5" w:rsidP="002802D5">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Legendario / 8 días –7 noches</w:t>
      </w:r>
    </w:p>
    <w:p w14:paraId="721DA97A" w14:textId="77777777" w:rsidR="002802D5" w:rsidRPr="00470F87" w:rsidRDefault="002802D5" w:rsidP="002802D5">
      <w:pPr>
        <w:keepLines/>
        <w:spacing w:line="256" w:lineRule="auto"/>
        <w:ind w:left="1584" w:firstLine="576"/>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Pr>
          <w:rFonts w:ascii="Verdana" w:eastAsia="Calibri" w:hAnsi="Verdana" w:cs="Times New Roman"/>
          <w:b/>
          <w:bCs/>
          <w:sz w:val="16"/>
          <w:szCs w:val="16"/>
          <w:lang w:val="es-CO"/>
        </w:rPr>
        <w:t>5</w:t>
      </w:r>
    </w:p>
    <w:tbl>
      <w:tblPr>
        <w:tblStyle w:val="TableGrid2"/>
        <w:tblW w:w="5134" w:type="dxa"/>
        <w:tblInd w:w="0" w:type="dxa"/>
        <w:tblLook w:val="04A0" w:firstRow="1" w:lastRow="0" w:firstColumn="1" w:lastColumn="0" w:noHBand="0" w:noVBand="1"/>
      </w:tblPr>
      <w:tblGrid>
        <w:gridCol w:w="5134"/>
      </w:tblGrid>
      <w:tr w:rsidR="002802D5" w:rsidRPr="00470F87" w14:paraId="799DAB0A" w14:textId="77777777" w:rsidTr="007F0954">
        <w:trPr>
          <w:trHeight w:val="3077"/>
        </w:trPr>
        <w:tc>
          <w:tcPr>
            <w:tcW w:w="5134" w:type="dxa"/>
            <w:tcBorders>
              <w:top w:val="single" w:sz="4" w:space="0" w:color="auto"/>
              <w:left w:val="single" w:sz="4" w:space="0" w:color="auto"/>
              <w:bottom w:val="single" w:sz="4" w:space="0" w:color="auto"/>
              <w:right w:val="single" w:sz="4" w:space="0" w:color="auto"/>
            </w:tcBorders>
          </w:tcPr>
          <w:p w14:paraId="76FBA713" w14:textId="77777777" w:rsidR="002802D5" w:rsidRPr="00470F87" w:rsidRDefault="002802D5" w:rsidP="007F0954">
            <w:pPr>
              <w:keepLines/>
              <w:spacing w:after="255"/>
              <w:contextualSpacing/>
              <w:rPr>
                <w:rFonts w:ascii="Verdana" w:hAnsi="Verdana"/>
                <w:sz w:val="16"/>
                <w:szCs w:val="16"/>
                <w:lang w:val="es-CO"/>
              </w:rPr>
            </w:pPr>
          </w:p>
          <w:p w14:paraId="2F458A8D" w14:textId="77777777" w:rsidR="002802D5" w:rsidRDefault="002802D5" w:rsidP="007F0954">
            <w:pPr>
              <w:keepLines/>
              <w:spacing w:after="255"/>
              <w:contextualSpacing/>
              <w:rPr>
                <w:rFonts w:ascii="Verdana" w:hAnsi="Verdana"/>
                <w:sz w:val="16"/>
                <w:szCs w:val="16"/>
                <w:lang w:val="es-CO"/>
              </w:rPr>
            </w:pPr>
            <w:r w:rsidRPr="00470F87">
              <w:rPr>
                <w:rFonts w:ascii="Verdana" w:hAnsi="Verdana"/>
                <w:sz w:val="16"/>
                <w:szCs w:val="16"/>
                <w:lang w:val="es-CO"/>
              </w:rPr>
              <w:t>DBL-$</w:t>
            </w:r>
            <w:r>
              <w:rPr>
                <w:rFonts w:ascii="Verdana" w:hAnsi="Verdana"/>
                <w:sz w:val="16"/>
                <w:szCs w:val="16"/>
                <w:lang w:val="es-CO"/>
              </w:rPr>
              <w:t>2049</w:t>
            </w:r>
            <w:r w:rsidRPr="00470F87">
              <w:rPr>
                <w:rFonts w:ascii="Verdana" w:hAnsi="Verdana"/>
                <w:sz w:val="16"/>
                <w:szCs w:val="16"/>
                <w:lang w:val="es-CO"/>
              </w:rPr>
              <w:t xml:space="preserve">; </w:t>
            </w:r>
            <w:r>
              <w:rPr>
                <w:rFonts w:ascii="Verdana" w:hAnsi="Verdana"/>
                <w:sz w:val="16"/>
                <w:szCs w:val="16"/>
                <w:lang w:val="es-CO"/>
              </w:rPr>
              <w:t xml:space="preserve">TWN-$2049; </w:t>
            </w:r>
            <w:r w:rsidRPr="00470F87">
              <w:rPr>
                <w:rFonts w:ascii="Verdana" w:hAnsi="Verdana"/>
                <w:sz w:val="16"/>
                <w:szCs w:val="16"/>
                <w:lang w:val="es-CO"/>
              </w:rPr>
              <w:t>TPL-$18</w:t>
            </w:r>
            <w:r>
              <w:rPr>
                <w:rFonts w:ascii="Verdana" w:hAnsi="Verdana"/>
                <w:sz w:val="16"/>
                <w:szCs w:val="16"/>
                <w:lang w:val="es-CO"/>
              </w:rPr>
              <w:t>29</w:t>
            </w:r>
            <w:r w:rsidRPr="00470F87">
              <w:rPr>
                <w:rFonts w:ascii="Verdana" w:hAnsi="Verdana"/>
                <w:sz w:val="16"/>
                <w:szCs w:val="16"/>
                <w:lang w:val="es-CO"/>
              </w:rPr>
              <w:t>; CUAD-$</w:t>
            </w:r>
            <w:r>
              <w:rPr>
                <w:rFonts w:ascii="Verdana" w:hAnsi="Verdana"/>
                <w:sz w:val="16"/>
                <w:szCs w:val="16"/>
                <w:lang w:val="es-CO"/>
              </w:rPr>
              <w:t>1719</w:t>
            </w:r>
            <w:r w:rsidRPr="00470F87">
              <w:rPr>
                <w:rFonts w:ascii="Verdana" w:hAnsi="Verdana"/>
                <w:sz w:val="16"/>
                <w:szCs w:val="16"/>
                <w:lang w:val="es-CO"/>
              </w:rPr>
              <w:t xml:space="preserve">; </w:t>
            </w:r>
          </w:p>
          <w:p w14:paraId="19E10670" w14:textId="77777777" w:rsidR="002802D5" w:rsidRPr="00470F87" w:rsidRDefault="002802D5" w:rsidP="007F0954">
            <w:pPr>
              <w:keepLines/>
              <w:spacing w:after="255"/>
              <w:contextualSpacing/>
              <w:rPr>
                <w:rFonts w:ascii="Verdana" w:hAnsi="Verdana"/>
                <w:sz w:val="16"/>
                <w:szCs w:val="16"/>
                <w:lang w:val="es-CO"/>
              </w:rPr>
            </w:pPr>
            <w:r w:rsidRPr="00470F87">
              <w:rPr>
                <w:rFonts w:ascii="Verdana" w:hAnsi="Verdana"/>
                <w:sz w:val="16"/>
                <w:szCs w:val="16"/>
                <w:lang w:val="es-CO"/>
              </w:rPr>
              <w:t>SGL-$2</w:t>
            </w:r>
            <w:r>
              <w:rPr>
                <w:rFonts w:ascii="Verdana" w:hAnsi="Verdana"/>
                <w:sz w:val="16"/>
                <w:szCs w:val="16"/>
                <w:lang w:val="es-CO"/>
              </w:rPr>
              <w:t>919</w:t>
            </w:r>
            <w:r w:rsidRPr="00470F87">
              <w:rPr>
                <w:rFonts w:ascii="Verdana" w:hAnsi="Verdana"/>
                <w:sz w:val="16"/>
                <w:szCs w:val="16"/>
                <w:lang w:val="es-CO"/>
              </w:rPr>
              <w:t xml:space="preserve"> CHD-$1</w:t>
            </w:r>
            <w:r>
              <w:rPr>
                <w:rFonts w:ascii="Verdana" w:hAnsi="Verdana"/>
                <w:sz w:val="16"/>
                <w:szCs w:val="16"/>
                <w:lang w:val="es-CO"/>
              </w:rPr>
              <w:t>23</w:t>
            </w:r>
            <w:r w:rsidRPr="00470F87">
              <w:rPr>
                <w:rFonts w:ascii="Verdana" w:hAnsi="Verdana"/>
                <w:sz w:val="16"/>
                <w:szCs w:val="16"/>
                <w:lang w:val="es-CO"/>
              </w:rPr>
              <w:t>9</w:t>
            </w:r>
          </w:p>
          <w:p w14:paraId="68C0A78A" w14:textId="77777777" w:rsidR="002802D5" w:rsidRPr="00470F87" w:rsidRDefault="002802D5" w:rsidP="007F0954">
            <w:pPr>
              <w:keepLines/>
              <w:spacing w:after="255"/>
              <w:contextualSpacing/>
              <w:rPr>
                <w:rFonts w:ascii="Verdana" w:hAnsi="Verdana"/>
                <w:b/>
                <w:bCs/>
                <w:sz w:val="16"/>
                <w:szCs w:val="16"/>
                <w:lang w:val="es-CO"/>
              </w:rPr>
            </w:pPr>
            <w:r w:rsidRPr="00470F87">
              <w:rPr>
                <w:rFonts w:ascii="Verdana" w:hAnsi="Verdana"/>
                <w:sz w:val="16"/>
                <w:szCs w:val="16"/>
                <w:lang w:val="es-CO"/>
              </w:rPr>
              <w:tab/>
            </w:r>
            <w:r w:rsidRPr="00C378BD">
              <w:rPr>
                <w:rFonts w:ascii="Verdana" w:hAnsi="Verdana"/>
                <w:b/>
                <w:bCs/>
                <w:color w:val="0070C0"/>
                <w:sz w:val="16"/>
                <w:szCs w:val="16"/>
                <w:lang w:val="es-CO"/>
              </w:rPr>
              <w:t>Abr 13</w:t>
            </w:r>
            <w:r w:rsidRPr="00470F87">
              <w:rPr>
                <w:rFonts w:ascii="Verdana" w:hAnsi="Verdana"/>
                <w:b/>
                <w:bCs/>
                <w:color w:val="0070C0"/>
                <w:sz w:val="16"/>
                <w:szCs w:val="16"/>
                <w:lang w:val="es-CO"/>
              </w:rPr>
              <w:t>*</w:t>
            </w:r>
            <w:r w:rsidRPr="00470F87">
              <w:rPr>
                <w:rFonts w:ascii="Verdana" w:hAnsi="Verdana"/>
                <w:b/>
                <w:bCs/>
                <w:sz w:val="16"/>
                <w:szCs w:val="16"/>
                <w:lang w:val="es-CO"/>
              </w:rPr>
              <w:t xml:space="preserve">; Dic </w:t>
            </w:r>
            <w:r>
              <w:rPr>
                <w:rFonts w:ascii="Verdana" w:hAnsi="Verdana"/>
                <w:b/>
                <w:bCs/>
                <w:sz w:val="16"/>
                <w:szCs w:val="16"/>
                <w:lang w:val="es-CO"/>
              </w:rPr>
              <w:t>21</w:t>
            </w:r>
          </w:p>
          <w:p w14:paraId="41E84375" w14:textId="77777777" w:rsidR="002802D5" w:rsidRPr="00470F87" w:rsidRDefault="002802D5" w:rsidP="007F0954">
            <w:pPr>
              <w:keepLines/>
              <w:spacing w:after="255"/>
              <w:contextualSpacing/>
              <w:rPr>
                <w:rFonts w:ascii="Verdana" w:hAnsi="Verdana"/>
                <w:sz w:val="16"/>
                <w:szCs w:val="16"/>
                <w:lang w:val="es-CO"/>
              </w:rPr>
            </w:pPr>
          </w:p>
          <w:p w14:paraId="0670AFAE" w14:textId="77777777" w:rsidR="002802D5" w:rsidRDefault="002802D5" w:rsidP="007F0954">
            <w:pPr>
              <w:keepLines/>
              <w:spacing w:after="255"/>
              <w:contextualSpacing/>
              <w:rPr>
                <w:rFonts w:ascii="Verdana" w:hAnsi="Verdana"/>
                <w:sz w:val="16"/>
                <w:szCs w:val="16"/>
                <w:lang w:val="es-CO"/>
              </w:rPr>
            </w:pPr>
            <w:r w:rsidRPr="00470F87">
              <w:rPr>
                <w:rFonts w:ascii="Verdana" w:hAnsi="Verdana"/>
                <w:sz w:val="16"/>
                <w:szCs w:val="16"/>
                <w:lang w:val="es-CO"/>
              </w:rPr>
              <w:t>DBL-$2</w:t>
            </w:r>
            <w:r>
              <w:rPr>
                <w:rFonts w:ascii="Verdana" w:hAnsi="Verdana"/>
                <w:sz w:val="16"/>
                <w:szCs w:val="16"/>
                <w:lang w:val="es-CO"/>
              </w:rPr>
              <w:t>18</w:t>
            </w:r>
            <w:r w:rsidRPr="00470F87">
              <w:rPr>
                <w:rFonts w:ascii="Verdana" w:hAnsi="Verdana"/>
                <w:sz w:val="16"/>
                <w:szCs w:val="16"/>
                <w:lang w:val="es-CO"/>
              </w:rPr>
              <w:t xml:space="preserve">9; </w:t>
            </w:r>
            <w:r>
              <w:rPr>
                <w:rFonts w:ascii="Verdana" w:hAnsi="Verdana"/>
                <w:sz w:val="16"/>
                <w:szCs w:val="16"/>
                <w:lang w:val="es-CO"/>
              </w:rPr>
              <w:t xml:space="preserve">TWN-$2239; </w:t>
            </w:r>
            <w:r w:rsidRPr="00470F87">
              <w:rPr>
                <w:rFonts w:ascii="Verdana" w:hAnsi="Verdana"/>
                <w:sz w:val="16"/>
                <w:szCs w:val="16"/>
                <w:lang w:val="es-CO"/>
              </w:rPr>
              <w:t>TPL-$</w:t>
            </w:r>
            <w:r>
              <w:rPr>
                <w:rFonts w:ascii="Verdana" w:hAnsi="Verdana"/>
                <w:sz w:val="16"/>
                <w:szCs w:val="16"/>
                <w:lang w:val="es-CO"/>
              </w:rPr>
              <w:t>1959</w:t>
            </w:r>
            <w:r w:rsidRPr="00470F87">
              <w:rPr>
                <w:rFonts w:ascii="Verdana" w:hAnsi="Verdana"/>
                <w:sz w:val="16"/>
                <w:szCs w:val="16"/>
                <w:lang w:val="es-CO"/>
              </w:rPr>
              <w:t>; CUAD-$1</w:t>
            </w:r>
            <w:r>
              <w:rPr>
                <w:rFonts w:ascii="Verdana" w:hAnsi="Verdana"/>
                <w:sz w:val="16"/>
                <w:szCs w:val="16"/>
                <w:lang w:val="es-CO"/>
              </w:rPr>
              <w:t>819</w:t>
            </w:r>
            <w:r w:rsidRPr="00470F87">
              <w:rPr>
                <w:rFonts w:ascii="Verdana" w:hAnsi="Verdana"/>
                <w:sz w:val="16"/>
                <w:szCs w:val="16"/>
                <w:lang w:val="es-CO"/>
              </w:rPr>
              <w:t xml:space="preserve">; </w:t>
            </w:r>
          </w:p>
          <w:p w14:paraId="2C106753" w14:textId="77777777" w:rsidR="002802D5" w:rsidRPr="00C074A4" w:rsidRDefault="002802D5" w:rsidP="007F0954">
            <w:pPr>
              <w:keepLines/>
              <w:spacing w:after="255"/>
              <w:contextualSpacing/>
              <w:rPr>
                <w:rFonts w:ascii="Verdana" w:hAnsi="Verdana"/>
                <w:sz w:val="16"/>
                <w:szCs w:val="16"/>
              </w:rPr>
            </w:pPr>
            <w:r w:rsidRPr="00C074A4">
              <w:rPr>
                <w:rFonts w:ascii="Verdana" w:hAnsi="Verdana"/>
                <w:sz w:val="16"/>
                <w:szCs w:val="16"/>
              </w:rPr>
              <w:t xml:space="preserve">SGL-$3139; CHD-$1239 </w:t>
            </w:r>
          </w:p>
          <w:p w14:paraId="0C58AF13" w14:textId="77777777" w:rsidR="002802D5" w:rsidRPr="00C074A4" w:rsidRDefault="002802D5" w:rsidP="007F0954">
            <w:pPr>
              <w:keepLines/>
              <w:spacing w:after="255"/>
              <w:contextualSpacing/>
              <w:rPr>
                <w:rFonts w:ascii="Verdana" w:hAnsi="Verdana"/>
                <w:b/>
                <w:bCs/>
                <w:sz w:val="16"/>
                <w:szCs w:val="16"/>
              </w:rPr>
            </w:pPr>
            <w:r w:rsidRPr="00C074A4">
              <w:rPr>
                <w:rFonts w:ascii="Verdana" w:hAnsi="Verdana"/>
                <w:sz w:val="16"/>
                <w:szCs w:val="16"/>
              </w:rPr>
              <w:tab/>
            </w:r>
            <w:r w:rsidRPr="00C074A4">
              <w:rPr>
                <w:rFonts w:ascii="Verdana" w:hAnsi="Verdana"/>
                <w:b/>
                <w:bCs/>
                <w:sz w:val="16"/>
                <w:szCs w:val="16"/>
              </w:rPr>
              <w:t>May 11; Jun 01, 22; Jul 06; Ago 10; Nov 02</w:t>
            </w:r>
          </w:p>
          <w:p w14:paraId="4141302A" w14:textId="77777777" w:rsidR="002802D5" w:rsidRPr="00C074A4" w:rsidRDefault="002802D5" w:rsidP="007F0954">
            <w:pPr>
              <w:keepLines/>
              <w:spacing w:after="255"/>
              <w:contextualSpacing/>
              <w:rPr>
                <w:rFonts w:ascii="Verdana" w:hAnsi="Verdana"/>
                <w:sz w:val="16"/>
                <w:szCs w:val="16"/>
              </w:rPr>
            </w:pPr>
          </w:p>
          <w:p w14:paraId="7CE180F0" w14:textId="77777777" w:rsidR="002802D5" w:rsidRDefault="002802D5" w:rsidP="007F0954">
            <w:pPr>
              <w:keepLines/>
              <w:spacing w:after="255"/>
              <w:contextualSpacing/>
              <w:rPr>
                <w:rFonts w:ascii="Verdana" w:hAnsi="Verdana"/>
                <w:sz w:val="16"/>
                <w:szCs w:val="16"/>
                <w:lang w:val="es-CO"/>
              </w:rPr>
            </w:pPr>
            <w:r w:rsidRPr="00AF2464">
              <w:rPr>
                <w:rFonts w:ascii="Verdana" w:hAnsi="Verdana"/>
                <w:sz w:val="16"/>
                <w:szCs w:val="16"/>
                <w:lang w:val="es-CO"/>
              </w:rPr>
              <w:t xml:space="preserve">DBL-$2299; </w:t>
            </w:r>
            <w:r>
              <w:rPr>
                <w:rFonts w:ascii="Verdana" w:hAnsi="Verdana"/>
                <w:sz w:val="16"/>
                <w:szCs w:val="16"/>
                <w:lang w:val="es-CO"/>
              </w:rPr>
              <w:t xml:space="preserve">TWN-$2299; </w:t>
            </w:r>
            <w:r w:rsidRPr="00AF2464">
              <w:rPr>
                <w:rFonts w:ascii="Verdana" w:hAnsi="Verdana"/>
                <w:sz w:val="16"/>
                <w:szCs w:val="16"/>
                <w:lang w:val="es-CO"/>
              </w:rPr>
              <w:t xml:space="preserve">TPL-$1999; CUAD-$1839; </w:t>
            </w:r>
          </w:p>
          <w:p w14:paraId="721C748A" w14:textId="77777777" w:rsidR="002802D5" w:rsidRPr="00AF2464" w:rsidRDefault="002802D5" w:rsidP="007F0954">
            <w:pPr>
              <w:keepLines/>
              <w:spacing w:after="255"/>
              <w:contextualSpacing/>
              <w:rPr>
                <w:rFonts w:ascii="Verdana" w:hAnsi="Verdana"/>
                <w:sz w:val="16"/>
                <w:szCs w:val="16"/>
                <w:lang w:val="es-CO"/>
              </w:rPr>
            </w:pPr>
            <w:r w:rsidRPr="00AF2464">
              <w:rPr>
                <w:rFonts w:ascii="Verdana" w:hAnsi="Verdana"/>
                <w:sz w:val="16"/>
                <w:szCs w:val="16"/>
                <w:lang w:val="es-CO"/>
              </w:rPr>
              <w:t xml:space="preserve">SGL-$3429; CHD-$1239 </w:t>
            </w:r>
          </w:p>
          <w:p w14:paraId="48AFCDFD" w14:textId="77777777" w:rsidR="002802D5" w:rsidRPr="00470F87" w:rsidRDefault="002802D5" w:rsidP="007F0954">
            <w:pPr>
              <w:keepLines/>
              <w:spacing w:after="255"/>
              <w:contextualSpacing/>
              <w:rPr>
                <w:rFonts w:ascii="Verdana" w:hAnsi="Verdana"/>
                <w:b/>
                <w:bCs/>
                <w:sz w:val="16"/>
                <w:szCs w:val="16"/>
                <w:lang w:val="es-CO"/>
              </w:rPr>
            </w:pPr>
            <w:r w:rsidRPr="00AF2464">
              <w:rPr>
                <w:rFonts w:ascii="Verdana" w:hAnsi="Verdana"/>
                <w:sz w:val="16"/>
                <w:szCs w:val="16"/>
                <w:lang w:val="es-CO"/>
              </w:rPr>
              <w:tab/>
            </w:r>
            <w:r w:rsidRPr="00470F87">
              <w:rPr>
                <w:rFonts w:ascii="Verdana" w:hAnsi="Verdana"/>
                <w:b/>
                <w:bCs/>
                <w:sz w:val="16"/>
                <w:szCs w:val="16"/>
                <w:lang w:val="es-CO"/>
              </w:rPr>
              <w:t>Jul 2</w:t>
            </w:r>
            <w:r>
              <w:rPr>
                <w:rFonts w:ascii="Verdana" w:hAnsi="Verdana"/>
                <w:b/>
                <w:bCs/>
                <w:sz w:val="16"/>
                <w:szCs w:val="16"/>
                <w:lang w:val="es-CO"/>
              </w:rPr>
              <w:t>0</w:t>
            </w:r>
            <w:r w:rsidRPr="00470F87">
              <w:rPr>
                <w:rFonts w:ascii="Verdana" w:hAnsi="Verdana"/>
                <w:b/>
                <w:bCs/>
                <w:sz w:val="16"/>
                <w:szCs w:val="16"/>
                <w:lang w:val="es-CO"/>
              </w:rPr>
              <w:t xml:space="preserve">; </w:t>
            </w:r>
            <w:r>
              <w:rPr>
                <w:rFonts w:ascii="Verdana" w:hAnsi="Verdana"/>
                <w:b/>
                <w:bCs/>
                <w:sz w:val="16"/>
                <w:szCs w:val="16"/>
                <w:lang w:val="es-CO"/>
              </w:rPr>
              <w:t xml:space="preserve">Oct 05 </w:t>
            </w:r>
          </w:p>
          <w:p w14:paraId="1B7E467E" w14:textId="77777777" w:rsidR="002802D5" w:rsidRDefault="002802D5" w:rsidP="007F0954">
            <w:pPr>
              <w:keepLines/>
              <w:spacing w:after="255"/>
              <w:contextualSpacing/>
              <w:rPr>
                <w:rFonts w:ascii="Verdana" w:hAnsi="Verdana"/>
                <w:sz w:val="16"/>
                <w:szCs w:val="16"/>
                <w:lang w:val="es-CO"/>
              </w:rPr>
            </w:pPr>
          </w:p>
          <w:p w14:paraId="5663129C" w14:textId="77777777" w:rsidR="002802D5" w:rsidRDefault="002802D5" w:rsidP="007F0954">
            <w:pPr>
              <w:keepLines/>
              <w:spacing w:after="255"/>
              <w:contextualSpacing/>
              <w:rPr>
                <w:rFonts w:ascii="Verdana" w:hAnsi="Verdana"/>
                <w:sz w:val="16"/>
                <w:szCs w:val="16"/>
                <w:lang w:val="es-CO"/>
              </w:rPr>
            </w:pPr>
            <w:r w:rsidRPr="00AF2464">
              <w:rPr>
                <w:rFonts w:ascii="Verdana" w:hAnsi="Verdana"/>
                <w:sz w:val="16"/>
                <w:szCs w:val="16"/>
                <w:lang w:val="es-CO"/>
              </w:rPr>
              <w:t>DBL-$</w:t>
            </w:r>
            <w:r>
              <w:rPr>
                <w:rFonts w:ascii="Verdana" w:hAnsi="Verdana"/>
                <w:sz w:val="16"/>
                <w:szCs w:val="16"/>
                <w:lang w:val="es-CO"/>
              </w:rPr>
              <w:t>237</w:t>
            </w:r>
            <w:r w:rsidRPr="00AF2464">
              <w:rPr>
                <w:rFonts w:ascii="Verdana" w:hAnsi="Verdana"/>
                <w:sz w:val="16"/>
                <w:szCs w:val="16"/>
                <w:lang w:val="es-CO"/>
              </w:rPr>
              <w:t xml:space="preserve">9; </w:t>
            </w:r>
            <w:r>
              <w:rPr>
                <w:rFonts w:ascii="Verdana" w:hAnsi="Verdana"/>
                <w:sz w:val="16"/>
                <w:szCs w:val="16"/>
                <w:lang w:val="es-CO"/>
              </w:rPr>
              <w:t xml:space="preserve">TWN-$2379; </w:t>
            </w:r>
            <w:r w:rsidRPr="00AF2464">
              <w:rPr>
                <w:rFonts w:ascii="Verdana" w:hAnsi="Verdana"/>
                <w:sz w:val="16"/>
                <w:szCs w:val="16"/>
                <w:lang w:val="es-CO"/>
              </w:rPr>
              <w:t>TPL-$</w:t>
            </w:r>
            <w:r>
              <w:rPr>
                <w:rFonts w:ascii="Verdana" w:hAnsi="Verdana"/>
                <w:sz w:val="16"/>
                <w:szCs w:val="16"/>
                <w:lang w:val="es-CO"/>
              </w:rPr>
              <w:t>204</w:t>
            </w:r>
            <w:r w:rsidRPr="00AF2464">
              <w:rPr>
                <w:rFonts w:ascii="Verdana" w:hAnsi="Verdana"/>
                <w:sz w:val="16"/>
                <w:szCs w:val="16"/>
                <w:lang w:val="es-CO"/>
              </w:rPr>
              <w:t>9; CUAD-$18</w:t>
            </w:r>
            <w:r>
              <w:rPr>
                <w:rFonts w:ascii="Verdana" w:hAnsi="Verdana"/>
                <w:sz w:val="16"/>
                <w:szCs w:val="16"/>
                <w:lang w:val="es-CO"/>
              </w:rPr>
              <w:t>7</w:t>
            </w:r>
            <w:r w:rsidRPr="00AF2464">
              <w:rPr>
                <w:rFonts w:ascii="Verdana" w:hAnsi="Verdana"/>
                <w:sz w:val="16"/>
                <w:szCs w:val="16"/>
                <w:lang w:val="es-CO"/>
              </w:rPr>
              <w:t xml:space="preserve">9; </w:t>
            </w:r>
          </w:p>
          <w:p w14:paraId="31CDC569" w14:textId="77777777" w:rsidR="002802D5" w:rsidRPr="00AF2464" w:rsidRDefault="002802D5" w:rsidP="007F0954">
            <w:pPr>
              <w:keepLines/>
              <w:spacing w:after="255"/>
              <w:contextualSpacing/>
              <w:rPr>
                <w:rFonts w:ascii="Verdana" w:hAnsi="Verdana"/>
                <w:sz w:val="16"/>
                <w:szCs w:val="16"/>
                <w:lang w:val="es-CO"/>
              </w:rPr>
            </w:pPr>
            <w:r w:rsidRPr="00AF2464">
              <w:rPr>
                <w:rFonts w:ascii="Verdana" w:hAnsi="Verdana"/>
                <w:sz w:val="16"/>
                <w:szCs w:val="16"/>
                <w:lang w:val="es-CO"/>
              </w:rPr>
              <w:t>SGL-$3</w:t>
            </w:r>
            <w:r>
              <w:rPr>
                <w:rFonts w:ascii="Verdana" w:hAnsi="Verdana"/>
                <w:sz w:val="16"/>
                <w:szCs w:val="16"/>
                <w:lang w:val="es-CO"/>
              </w:rPr>
              <w:t>56</w:t>
            </w:r>
            <w:r w:rsidRPr="00AF2464">
              <w:rPr>
                <w:rFonts w:ascii="Verdana" w:hAnsi="Verdana"/>
                <w:sz w:val="16"/>
                <w:szCs w:val="16"/>
                <w:lang w:val="es-CO"/>
              </w:rPr>
              <w:t xml:space="preserve">9; CHD-$1239 </w:t>
            </w:r>
          </w:p>
          <w:p w14:paraId="3E1B25B6" w14:textId="77777777" w:rsidR="002802D5" w:rsidRPr="00470F87" w:rsidRDefault="002802D5" w:rsidP="007F0954">
            <w:pPr>
              <w:keepLines/>
              <w:spacing w:after="255"/>
              <w:contextualSpacing/>
              <w:rPr>
                <w:rFonts w:ascii="Verdana" w:hAnsi="Verdana"/>
                <w:b/>
                <w:bCs/>
                <w:sz w:val="16"/>
                <w:szCs w:val="16"/>
                <w:lang w:val="es-CO"/>
              </w:rPr>
            </w:pPr>
            <w:r w:rsidRPr="00AF246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14 </w:t>
            </w:r>
          </w:p>
          <w:p w14:paraId="3282856B" w14:textId="77777777" w:rsidR="002802D5" w:rsidRPr="00470F87" w:rsidRDefault="002802D5" w:rsidP="007F0954">
            <w:pPr>
              <w:keepLines/>
              <w:spacing w:after="255"/>
              <w:contextualSpacing/>
              <w:rPr>
                <w:rFonts w:ascii="Verdana" w:hAnsi="Verdana"/>
                <w:sz w:val="16"/>
                <w:szCs w:val="16"/>
                <w:lang w:val="es-CO"/>
              </w:rPr>
            </w:pPr>
          </w:p>
          <w:p w14:paraId="54452C97" w14:textId="77777777" w:rsidR="002802D5" w:rsidRPr="00470F87" w:rsidRDefault="002802D5" w:rsidP="007F0954">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Pr>
                <w:rFonts w:ascii="Verdana" w:hAnsi="Verdana"/>
                <w:b/>
                <w:bCs/>
                <w:color w:val="0070C0"/>
                <w:sz w:val="16"/>
                <w:szCs w:val="16"/>
                <w:lang w:val="es-CO"/>
              </w:rPr>
              <w:t>5</w:t>
            </w:r>
            <w:r w:rsidRPr="00470F87">
              <w:rPr>
                <w:rFonts w:ascii="Verdana" w:hAnsi="Verdana"/>
                <w:b/>
                <w:bCs/>
                <w:color w:val="0070C0"/>
                <w:sz w:val="16"/>
                <w:szCs w:val="16"/>
                <w:lang w:val="es-CO"/>
              </w:rPr>
              <w:t xml:space="preserve"> es domingo, </w:t>
            </w:r>
            <w:r>
              <w:rPr>
                <w:rFonts w:ascii="Verdana" w:hAnsi="Verdana"/>
                <w:b/>
                <w:bCs/>
                <w:color w:val="0070C0"/>
                <w:sz w:val="16"/>
                <w:szCs w:val="16"/>
                <w:lang w:val="es-CO"/>
              </w:rPr>
              <w:t>abril 13</w:t>
            </w:r>
          </w:p>
          <w:p w14:paraId="7CCC8B12" w14:textId="77777777" w:rsidR="002802D5" w:rsidRPr="00470F87" w:rsidRDefault="002802D5" w:rsidP="007F0954">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p w14:paraId="4E003929" w14:textId="77777777" w:rsidR="002802D5" w:rsidRPr="00470F87" w:rsidRDefault="002802D5" w:rsidP="007F0954">
            <w:pPr>
              <w:keepLines/>
              <w:spacing w:after="255"/>
              <w:contextualSpacing/>
              <w:rPr>
                <w:b/>
                <w:bCs/>
                <w:sz w:val="18"/>
                <w:szCs w:val="18"/>
                <w:lang w:val="es-CO"/>
              </w:rPr>
            </w:pPr>
          </w:p>
        </w:tc>
      </w:tr>
    </w:tbl>
    <w:p w14:paraId="30B793F9" w14:textId="77777777" w:rsidR="002802D5" w:rsidRPr="00470F87" w:rsidRDefault="002802D5" w:rsidP="002802D5">
      <w:pPr>
        <w:keepLines/>
        <w:spacing w:line="256" w:lineRule="auto"/>
        <w:contextualSpacing/>
        <w:rPr>
          <w:rFonts w:ascii="Verdana" w:eastAsia="Calibri" w:hAnsi="Verdana" w:cs="Times New Roman"/>
          <w:b/>
          <w:bCs/>
          <w:color w:val="FF0000"/>
          <w:sz w:val="16"/>
          <w:szCs w:val="16"/>
          <w:lang w:val="es-CO"/>
        </w:rPr>
      </w:pPr>
    </w:p>
    <w:p w14:paraId="0DB47C52"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6012067E"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Bay Bridge, la isla de Coronado y el parque Balboa. Después del tour, hacemos el registro en el hotel. Noche libre.  </w:t>
      </w:r>
    </w:p>
    <w:p w14:paraId="2E8FEC29"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6263B94F"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LUN - San Diego / Las Vegas</w:t>
      </w:r>
    </w:p>
    <w:p w14:paraId="26C8F26E"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06091A91"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264CCD6C"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6B716A2B"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7902EDD3"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006AC1C0"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1A978D3D"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05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43121043"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llegando dentro de 2 horas a la bella ciudad San Francisco. Registro en el hotel. Noche libre.</w:t>
      </w:r>
    </w:p>
    <w:p w14:paraId="2706BB09"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48421E96"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2B9C43EC"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24E69000"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 xml:space="preserve">San Francisco / Monterey y Carmel / Santa </w:t>
      </w:r>
      <w:proofErr w:type="spellStart"/>
      <w:r w:rsidRPr="00470F87">
        <w:rPr>
          <w:rFonts w:ascii="Verdana" w:eastAsia="Calibri" w:hAnsi="Verdana" w:cs="Times New Roman"/>
          <w:b/>
          <w:bCs/>
          <w:sz w:val="16"/>
          <w:szCs w:val="16"/>
          <w:lang w:val="es-CO"/>
        </w:rPr>
        <w:t>Maria</w:t>
      </w:r>
      <w:proofErr w:type="spellEnd"/>
      <w:r w:rsidRPr="00470F87">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470F87">
        <w:rPr>
          <w:rFonts w:ascii="Verdana" w:eastAsia="Calibri" w:hAnsi="Verdana" w:cs="Times New Roman"/>
          <w:sz w:val="16"/>
          <w:szCs w:val="16"/>
          <w:lang w:val="es-CO"/>
        </w:rPr>
        <w:t>Fisherman’s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Wharf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Cannery</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Row</w:t>
      </w:r>
      <w:proofErr w:type="spellEnd"/>
      <w:r w:rsidRPr="00470F87">
        <w:rPr>
          <w:rFonts w:ascii="Verdana" w:eastAsia="Calibri" w:hAnsi="Verdana" w:cs="Times New Roman"/>
          <w:sz w:val="16"/>
          <w:szCs w:val="16"/>
          <w:lang w:val="es-CO"/>
        </w:rPr>
        <w:t xml:space="preserve"> y </w:t>
      </w:r>
      <w:proofErr w:type="spellStart"/>
      <w:r w:rsidRPr="00470F87">
        <w:rPr>
          <w:rFonts w:ascii="Verdana" w:eastAsia="Calibri" w:hAnsi="Verdana" w:cs="Times New Roman"/>
          <w:sz w:val="16"/>
          <w:szCs w:val="16"/>
          <w:lang w:val="es-CO"/>
        </w:rPr>
        <w:t>Pacific</w:t>
      </w:r>
      <w:proofErr w:type="spellEnd"/>
      <w:r w:rsidRPr="00470F87">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Santa </w:t>
      </w:r>
      <w:proofErr w:type="spellStart"/>
      <w:r w:rsidRPr="00470F87">
        <w:rPr>
          <w:rFonts w:ascii="Verdana" w:eastAsia="Calibri" w:hAnsi="Verdana" w:cs="Times New Roman"/>
          <w:sz w:val="16"/>
          <w:szCs w:val="16"/>
          <w:lang w:val="es-CO"/>
        </w:rPr>
        <w:t>Maria</w:t>
      </w:r>
      <w:proofErr w:type="spellEnd"/>
      <w:r w:rsidRPr="00470F87">
        <w:rPr>
          <w:rFonts w:ascii="Verdana" w:eastAsia="Calibri" w:hAnsi="Verdana" w:cs="Times New Roman"/>
          <w:sz w:val="16"/>
          <w:szCs w:val="16"/>
          <w:lang w:val="es-CO"/>
        </w:rPr>
        <w:t>. Noche libre.</w:t>
      </w:r>
    </w:p>
    <w:p w14:paraId="3C2F0C9E"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7403E136"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DOM</w:t>
      </w:r>
      <w:r w:rsidRPr="00470F87">
        <w:rPr>
          <w:rFonts w:ascii="Verdana" w:eastAsia="Calibri" w:hAnsi="Verdana" w:cs="Times New Roman"/>
          <w:sz w:val="16"/>
          <w:szCs w:val="16"/>
          <w:lang w:val="es-CO"/>
        </w:rPr>
        <w:t>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6"/>
          <w:szCs w:val="16"/>
          <w:lang w:val="es-CO"/>
        </w:rPr>
        <w:t xml:space="preserve">Santa </w:t>
      </w:r>
      <w:proofErr w:type="spellStart"/>
      <w:r w:rsidRPr="00470F87">
        <w:rPr>
          <w:rFonts w:ascii="Verdana" w:eastAsia="Calibri" w:hAnsi="Verdana" w:cs="Times New Roman"/>
          <w:b/>
          <w:bCs/>
          <w:sz w:val="16"/>
          <w:szCs w:val="16"/>
          <w:lang w:val="es-CO"/>
        </w:rPr>
        <w:t>Maria</w:t>
      </w:r>
      <w:proofErr w:type="spellEnd"/>
      <w:r w:rsidRPr="00470F87">
        <w:rPr>
          <w:rFonts w:ascii="Verdana" w:eastAsia="Calibri" w:hAnsi="Verdana" w:cs="Times New Roman"/>
          <w:b/>
          <w:bCs/>
          <w:sz w:val="16"/>
          <w:szCs w:val="16"/>
          <w:lang w:val="es-CO"/>
        </w:rPr>
        <w:t xml:space="preserve"> / Santa Barbara / 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w:t>
      </w:r>
      <w:r w:rsidRPr="00470F87">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470F87">
        <w:rPr>
          <w:rFonts w:ascii="Verdana" w:eastAsia="Calibri" w:hAnsi="Verdana" w:cs="Times New Roman"/>
          <w:sz w:val="16"/>
          <w:szCs w:val="16"/>
          <w:lang w:val="es-CO"/>
        </w:rPr>
        <w:t>State</w:t>
      </w:r>
      <w:proofErr w:type="spellEnd"/>
      <w:r w:rsidRPr="00470F87">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llegando en aproximadamente 2 horas.</w:t>
      </w:r>
    </w:p>
    <w:p w14:paraId="53E3D053"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65BBD5CB" w14:textId="77777777" w:rsidR="002802D5" w:rsidRPr="00470F87" w:rsidRDefault="002802D5" w:rsidP="002802D5">
      <w:pPr>
        <w:keepLines/>
        <w:spacing w:line="256" w:lineRule="auto"/>
        <w:contextualSpacing/>
        <w:rPr>
          <w:rFonts w:ascii="Verdana" w:eastAsia="Calibri" w:hAnsi="Verdana" w:cs="Times New Roman"/>
          <w:sz w:val="16"/>
          <w:szCs w:val="16"/>
          <w:lang w:val="es-CO"/>
        </w:rPr>
      </w:pPr>
    </w:p>
    <w:p w14:paraId="7205BE2F" w14:textId="77777777" w:rsidR="002802D5" w:rsidRPr="00470F87" w:rsidRDefault="002802D5" w:rsidP="002802D5">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Hoteles Seleccionados</w:t>
      </w:r>
    </w:p>
    <w:p w14:paraId="615E116D" w14:textId="77777777" w:rsidR="002802D5" w:rsidRPr="00470F87" w:rsidRDefault="002802D5" w:rsidP="002802D5">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r>
      <w:r>
        <w:rPr>
          <w:rFonts w:ascii="Verdana" w:eastAsia="Calibri" w:hAnsi="Verdana" w:cs="Times New Roman"/>
          <w:sz w:val="16"/>
          <w:szCs w:val="16"/>
        </w:rPr>
        <w:tab/>
      </w:r>
      <w:r w:rsidRPr="00470F87">
        <w:rPr>
          <w:rFonts w:ascii="Verdana" w:eastAsia="Calibri" w:hAnsi="Verdana" w:cs="Times New Roman"/>
          <w:sz w:val="16"/>
          <w:szCs w:val="16"/>
        </w:rPr>
        <w:t>Bayside Inn, Best Western Plus</w:t>
      </w:r>
    </w:p>
    <w:p w14:paraId="70CF6247" w14:textId="77777777" w:rsidR="002802D5" w:rsidRPr="007C1E90" w:rsidRDefault="002802D5" w:rsidP="002802D5">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5EFA3C45" w14:textId="77777777" w:rsidR="002802D5" w:rsidRPr="00470F87" w:rsidRDefault="002802D5" w:rsidP="002802D5">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r>
      <w:r>
        <w:rPr>
          <w:rFonts w:ascii="Verdana" w:eastAsia="Calibri" w:hAnsi="Verdana" w:cs="Times New Roman"/>
          <w:sz w:val="16"/>
          <w:szCs w:val="16"/>
        </w:rPr>
        <w:tab/>
      </w:r>
      <w:r w:rsidRPr="00470F87">
        <w:rPr>
          <w:rFonts w:ascii="Verdana" w:eastAsia="Calibri" w:hAnsi="Verdana" w:cs="Times New Roman"/>
          <w:sz w:val="16"/>
          <w:szCs w:val="16"/>
        </w:rPr>
        <w:t>Hampton Inn Oakhurst Yosemite</w:t>
      </w:r>
    </w:p>
    <w:p w14:paraId="40E71449" w14:textId="77777777" w:rsidR="002802D5" w:rsidRPr="00470F87" w:rsidRDefault="002802D5" w:rsidP="002802D5">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7C01F99A" w14:textId="77777777" w:rsidR="002802D5" w:rsidRPr="00470F87" w:rsidRDefault="002802D5" w:rsidP="002802D5">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Santa </w:t>
      </w:r>
      <w:proofErr w:type="spellStart"/>
      <w:r w:rsidRPr="00470F87">
        <w:rPr>
          <w:rFonts w:ascii="Verdana" w:eastAsia="Calibri" w:hAnsi="Verdana" w:cs="Times New Roman"/>
          <w:sz w:val="16"/>
          <w:szCs w:val="16"/>
          <w:lang w:val="es-CO"/>
        </w:rPr>
        <w:t>Maria</w:t>
      </w:r>
      <w:proofErr w:type="spellEnd"/>
      <w:r w:rsidRPr="00470F87">
        <w:rPr>
          <w:rFonts w:ascii="Verdana" w:eastAsia="Calibri" w:hAnsi="Verdana" w:cs="Times New Roman"/>
          <w:sz w:val="16"/>
          <w:szCs w:val="16"/>
          <w:lang w:val="es-CO"/>
        </w:rPr>
        <w:tab/>
        <w:t xml:space="preserve">Santa </w:t>
      </w:r>
      <w:proofErr w:type="spellStart"/>
      <w:r w:rsidRPr="00470F87">
        <w:rPr>
          <w:rFonts w:ascii="Verdana" w:eastAsia="Calibri" w:hAnsi="Verdana" w:cs="Times New Roman"/>
          <w:sz w:val="16"/>
          <w:szCs w:val="16"/>
          <w:lang w:val="es-CO"/>
        </w:rPr>
        <w:t>Maria</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Inn</w:t>
      </w:r>
      <w:proofErr w:type="spellEnd"/>
    </w:p>
    <w:p w14:paraId="72D174EA" w14:textId="77777777" w:rsidR="002802D5" w:rsidRPr="00470F87" w:rsidRDefault="002802D5" w:rsidP="002802D5">
      <w:pPr>
        <w:keepLines/>
        <w:pBdr>
          <w:bottom w:val="single" w:sz="6" w:space="1" w:color="auto"/>
        </w:pBdr>
        <w:spacing w:line="256" w:lineRule="auto"/>
        <w:contextualSpacing/>
        <w:rPr>
          <w:rFonts w:ascii="Verdana" w:eastAsia="Calibri" w:hAnsi="Verdana" w:cs="Times New Roman"/>
          <w:sz w:val="16"/>
          <w:szCs w:val="16"/>
          <w:lang w:val="es-CO"/>
        </w:rPr>
      </w:pPr>
    </w:p>
    <w:p w14:paraId="687F2B78" w14:textId="77777777" w:rsidR="002802D5" w:rsidRPr="00470F87" w:rsidRDefault="002802D5" w:rsidP="002802D5">
      <w:pPr>
        <w:keepLines/>
        <w:spacing w:line="256" w:lineRule="auto"/>
        <w:contextualSpacing/>
        <w:rPr>
          <w:rFonts w:ascii="Verdana" w:eastAsia="Calibri" w:hAnsi="Verdana" w:cs="Times New Roman"/>
          <w:sz w:val="16"/>
          <w:szCs w:val="16"/>
          <w:lang w:val="es-CO"/>
        </w:rPr>
      </w:pPr>
    </w:p>
    <w:p w14:paraId="71B37B2C" w14:textId="77777777" w:rsidR="002802D5" w:rsidRPr="00470F87" w:rsidRDefault="002802D5" w:rsidP="002802D5">
      <w:pPr>
        <w:spacing w:line="256"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Los Precios Incluyen:</w:t>
      </w:r>
    </w:p>
    <w:p w14:paraId="0D894C5C"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7 noches de alojamiento en hoteles de categoría Primera o Turista Superior</w:t>
      </w:r>
    </w:p>
    <w:p w14:paraId="6743252F"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6 desayunos americano y 1 desayuno continental</w:t>
      </w:r>
    </w:p>
    <w:p w14:paraId="15F66C05"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1 almuerzo</w:t>
      </w:r>
    </w:p>
    <w:p w14:paraId="299ABD88"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
    <w:p w14:paraId="3065C959"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Admisión al Parque Yosemite</w:t>
      </w:r>
    </w:p>
    <w:p w14:paraId="4BEA24FC"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Guía acompañante de habla hispana durante todo el recorrido</w:t>
      </w:r>
    </w:p>
    <w:p w14:paraId="7099C697"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 xml:space="preserve">Visitas de Los San Diego, Las Vegas, el Gran </w:t>
      </w:r>
      <w:proofErr w:type="spellStart"/>
      <w:r w:rsidRPr="00470F87">
        <w:rPr>
          <w:rFonts w:ascii="Verdana" w:eastAsia="Calibri" w:hAnsi="Verdana" w:cs="Times New Roman"/>
          <w:sz w:val="16"/>
          <w:szCs w:val="16"/>
          <w:lang w:val="es-PE"/>
        </w:rPr>
        <w:t>Canyon</w:t>
      </w:r>
      <w:proofErr w:type="spellEnd"/>
      <w:r w:rsidRPr="00470F87">
        <w:rPr>
          <w:rFonts w:ascii="Verdana" w:eastAsia="Calibri" w:hAnsi="Verdana" w:cs="Times New Roman"/>
          <w:sz w:val="16"/>
          <w:szCs w:val="16"/>
          <w:lang w:val="es-PE"/>
        </w:rPr>
        <w:t xml:space="preserve">, </w:t>
      </w:r>
      <w:proofErr w:type="spellStart"/>
      <w:r w:rsidRPr="00470F87">
        <w:rPr>
          <w:rFonts w:ascii="Verdana" w:eastAsia="Calibri" w:hAnsi="Verdana" w:cs="Times New Roman"/>
          <w:sz w:val="16"/>
          <w:szCs w:val="16"/>
          <w:lang w:val="es-PE"/>
        </w:rPr>
        <w:t>Calico</w:t>
      </w:r>
      <w:proofErr w:type="spellEnd"/>
      <w:r w:rsidRPr="00470F87">
        <w:rPr>
          <w:rFonts w:ascii="Verdana" w:eastAsia="Calibri" w:hAnsi="Verdana" w:cs="Times New Roman"/>
          <w:sz w:val="16"/>
          <w:szCs w:val="16"/>
          <w:lang w:val="es-PE"/>
        </w:rPr>
        <w:t>, Parque Yosemite, San Francisco, Monterey, Carmel y Santa Barbara</w:t>
      </w:r>
    </w:p>
    <w:p w14:paraId="56647009" w14:textId="77777777" w:rsidR="002802D5" w:rsidRPr="00470F87" w:rsidRDefault="002802D5" w:rsidP="002802D5">
      <w:pPr>
        <w:keepLines/>
        <w:contextualSpacing/>
        <w:rPr>
          <w:rFonts w:ascii="Verdana" w:hAnsi="Verdana"/>
          <w:sz w:val="16"/>
          <w:szCs w:val="16"/>
          <w:lang w:val="es-CO"/>
        </w:rPr>
      </w:pPr>
    </w:p>
    <w:p w14:paraId="662AF9BC" w14:textId="77777777" w:rsidR="002802D5" w:rsidRPr="00470F87" w:rsidRDefault="002802D5" w:rsidP="002802D5">
      <w:pPr>
        <w:keepLines/>
        <w:ind w:firstLine="432"/>
        <w:contextualSpacing/>
        <w:rPr>
          <w:rFonts w:ascii="Verdana" w:hAnsi="Verdana"/>
          <w:b/>
          <w:bCs/>
          <w:sz w:val="16"/>
          <w:szCs w:val="16"/>
          <w:lang w:val="es-CO"/>
        </w:rPr>
      </w:pPr>
    </w:p>
    <w:p w14:paraId="4EBE28D9"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29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D5"/>
    <w:rsid w:val="00215638"/>
    <w:rsid w:val="002802D5"/>
    <w:rsid w:val="005A5C89"/>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8ED1"/>
  <w15:chartTrackingRefBased/>
  <w15:docId w15:val="{03C4D1C9-BAF3-4E5C-BB3A-F2AEA700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5"/>
  </w:style>
  <w:style w:type="paragraph" w:styleId="Heading1">
    <w:name w:val="heading 1"/>
    <w:basedOn w:val="Normal"/>
    <w:next w:val="Normal"/>
    <w:link w:val="Heading1Char"/>
    <w:uiPriority w:val="9"/>
    <w:qFormat/>
    <w:rsid w:val="002802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2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2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2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2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2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2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2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2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2D5"/>
    <w:rPr>
      <w:rFonts w:eastAsiaTheme="majorEastAsia" w:cstheme="majorBidi"/>
      <w:color w:val="272727" w:themeColor="text1" w:themeTint="D8"/>
    </w:rPr>
  </w:style>
  <w:style w:type="paragraph" w:styleId="Title">
    <w:name w:val="Title"/>
    <w:basedOn w:val="Normal"/>
    <w:next w:val="Normal"/>
    <w:link w:val="TitleChar"/>
    <w:uiPriority w:val="10"/>
    <w:qFormat/>
    <w:rsid w:val="00280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2D5"/>
    <w:pPr>
      <w:spacing w:before="160"/>
      <w:jc w:val="center"/>
    </w:pPr>
    <w:rPr>
      <w:i/>
      <w:iCs/>
      <w:color w:val="404040" w:themeColor="text1" w:themeTint="BF"/>
    </w:rPr>
  </w:style>
  <w:style w:type="character" w:customStyle="1" w:styleId="QuoteChar">
    <w:name w:val="Quote Char"/>
    <w:basedOn w:val="DefaultParagraphFont"/>
    <w:link w:val="Quote"/>
    <w:uiPriority w:val="29"/>
    <w:rsid w:val="002802D5"/>
    <w:rPr>
      <w:i/>
      <w:iCs/>
      <w:color w:val="404040" w:themeColor="text1" w:themeTint="BF"/>
    </w:rPr>
  </w:style>
  <w:style w:type="paragraph" w:styleId="ListParagraph">
    <w:name w:val="List Paragraph"/>
    <w:basedOn w:val="Normal"/>
    <w:uiPriority w:val="34"/>
    <w:qFormat/>
    <w:rsid w:val="002802D5"/>
    <w:pPr>
      <w:ind w:left="720"/>
      <w:contextualSpacing/>
    </w:pPr>
  </w:style>
  <w:style w:type="character" w:styleId="IntenseEmphasis">
    <w:name w:val="Intense Emphasis"/>
    <w:basedOn w:val="DefaultParagraphFont"/>
    <w:uiPriority w:val="21"/>
    <w:qFormat/>
    <w:rsid w:val="002802D5"/>
    <w:rPr>
      <w:i/>
      <w:iCs/>
      <w:color w:val="2F5496" w:themeColor="accent1" w:themeShade="BF"/>
    </w:rPr>
  </w:style>
  <w:style w:type="paragraph" w:styleId="IntenseQuote">
    <w:name w:val="Intense Quote"/>
    <w:basedOn w:val="Normal"/>
    <w:next w:val="Normal"/>
    <w:link w:val="IntenseQuoteChar"/>
    <w:uiPriority w:val="30"/>
    <w:qFormat/>
    <w:rsid w:val="00280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2D5"/>
    <w:rPr>
      <w:i/>
      <w:iCs/>
      <w:color w:val="2F5496" w:themeColor="accent1" w:themeShade="BF"/>
    </w:rPr>
  </w:style>
  <w:style w:type="character" w:styleId="IntenseReference">
    <w:name w:val="Intense Reference"/>
    <w:basedOn w:val="DefaultParagraphFont"/>
    <w:uiPriority w:val="32"/>
    <w:qFormat/>
    <w:rsid w:val="002802D5"/>
    <w:rPr>
      <w:b/>
      <w:bCs/>
      <w:smallCaps/>
      <w:color w:val="2F5496" w:themeColor="accent1" w:themeShade="BF"/>
      <w:spacing w:val="5"/>
    </w:rPr>
  </w:style>
  <w:style w:type="table" w:customStyle="1" w:styleId="TableGrid2">
    <w:name w:val="Table Grid2"/>
    <w:basedOn w:val="TableNormal"/>
    <w:next w:val="TableGrid"/>
    <w:uiPriority w:val="39"/>
    <w:rsid w:val="00280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2024-11-30T19:21:00Z</dcterms:created>
  <dcterms:modified xsi:type="dcterms:W3CDTF">2024-11-30T19:21:00Z</dcterms:modified>
</cp:coreProperties>
</file>