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43C9" w14:textId="77777777" w:rsidR="00446CFD" w:rsidRPr="00965670" w:rsidRDefault="00446CFD" w:rsidP="00446CFD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bCs/>
          <w:color w:val="C45911"/>
          <w:sz w:val="16"/>
          <w:szCs w:val="16"/>
          <w:lang w:eastAsia="fr-FR"/>
        </w:rPr>
      </w:pPr>
      <w:proofErr w:type="spellStart"/>
      <w:r w:rsidRPr="00965670">
        <w:rPr>
          <w:rFonts w:ascii="Verdana" w:eastAsia="Times New Roman" w:hAnsi="Verdana" w:cs="Times New Roman"/>
          <w:b/>
          <w:bCs/>
          <w:color w:val="C45911"/>
          <w:sz w:val="16"/>
          <w:szCs w:val="16"/>
          <w:lang w:eastAsia="fr-FR"/>
        </w:rPr>
        <w:t>Circuito</w:t>
      </w:r>
      <w:proofErr w:type="spellEnd"/>
      <w:r w:rsidRPr="00965670">
        <w:rPr>
          <w:rFonts w:ascii="Verdana" w:eastAsia="Times New Roman" w:hAnsi="Verdana" w:cs="Times New Roman"/>
          <w:b/>
          <w:bCs/>
          <w:color w:val="C45911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b/>
          <w:bCs/>
          <w:color w:val="C45911"/>
          <w:sz w:val="16"/>
          <w:szCs w:val="16"/>
          <w:lang w:eastAsia="fr-FR"/>
        </w:rPr>
        <w:t>Encantos</w:t>
      </w:r>
      <w:proofErr w:type="spellEnd"/>
      <w:r w:rsidRPr="00965670">
        <w:rPr>
          <w:rFonts w:ascii="Verdana" w:eastAsia="Times New Roman" w:hAnsi="Verdana" w:cs="Times New Roman"/>
          <w:b/>
          <w:bCs/>
          <w:color w:val="C45911"/>
          <w:sz w:val="16"/>
          <w:szCs w:val="16"/>
          <w:lang w:eastAsia="fr-FR"/>
        </w:rPr>
        <w:t xml:space="preserve"> Auroras Borealis</w:t>
      </w:r>
    </w:p>
    <w:p w14:paraId="3FE24F1C" w14:textId="77777777" w:rsidR="00446CFD" w:rsidRPr="00965670" w:rsidRDefault="00446CFD" w:rsidP="00446CFD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 w:rsidRPr="00965670"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  <w:t>8 días - 7 noches</w:t>
      </w:r>
    </w:p>
    <w:p w14:paraId="6801BDE3" w14:textId="77777777" w:rsidR="00446CFD" w:rsidRPr="00965670" w:rsidRDefault="00446CFD" w:rsidP="00446CFD">
      <w:pPr>
        <w:keepLines/>
        <w:spacing w:after="0" w:line="256" w:lineRule="auto"/>
        <w:ind w:left="1728" w:firstLine="432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2025/2026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5030"/>
      </w:tblGrid>
      <w:tr w:rsidR="00446CFD" w:rsidRPr="00965670" w14:paraId="29829408" w14:textId="77777777" w:rsidTr="00587EE7">
        <w:trPr>
          <w:trHeight w:val="180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9B4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655588DE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DBL - $3,289; SGL - $4,599; CHD - $2,449</w:t>
            </w:r>
          </w:p>
          <w:p w14:paraId="1D709B9F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    </w:t>
            </w:r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>Oct 11, 25, 2025</w:t>
            </w:r>
          </w:p>
          <w:p w14:paraId="040ED69E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484C132F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DBL - $3,229; SGL - $4,129; CHD - $2,399</w:t>
            </w:r>
          </w:p>
          <w:p w14:paraId="2988DD39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    </w:t>
            </w:r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 xml:space="preserve"> Nov 08, 29, 2025 </w:t>
            </w:r>
          </w:p>
          <w:p w14:paraId="029BA3CF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 xml:space="preserve">   Feb 14,21; Mar 07, 14, 21; </w:t>
            </w:r>
            <w:proofErr w:type="spellStart"/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>Abr</w:t>
            </w:r>
            <w:proofErr w:type="spellEnd"/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 xml:space="preserve"> 04, 2026</w:t>
            </w:r>
          </w:p>
          <w:p w14:paraId="27E7F658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  <w:p w14:paraId="08E26604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DBL - $3,109; SGL - $3,989; CHD - $2,309</w:t>
            </w:r>
          </w:p>
          <w:p w14:paraId="70705BFA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5670">
              <w:rPr>
                <w:rFonts w:ascii="Verdana" w:hAnsi="Verdana"/>
                <w:sz w:val="16"/>
                <w:szCs w:val="16"/>
              </w:rPr>
              <w:t>    </w:t>
            </w:r>
            <w:r w:rsidRPr="00965670">
              <w:rPr>
                <w:rFonts w:ascii="Verdana" w:hAnsi="Verdana"/>
                <w:b/>
                <w:bCs/>
                <w:sz w:val="16"/>
                <w:szCs w:val="16"/>
              </w:rPr>
              <w:t>Jan 03, 17, 31, 2026</w:t>
            </w:r>
          </w:p>
          <w:p w14:paraId="21856C53" w14:textId="77777777" w:rsidR="00446CFD" w:rsidRPr="00965670" w:rsidRDefault="00446CFD" w:rsidP="00587EE7">
            <w:pPr>
              <w:spacing w:after="255"/>
              <w:contextualSpacing/>
              <w:rPr>
                <w:rFonts w:ascii="Museo Sans 300" w:eastAsia="Times New Roman" w:hAnsi="Museo Sans 300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16997237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965670">
              <w:rPr>
                <w:rFonts w:ascii="Verdana" w:hAnsi="Verdana"/>
                <w:sz w:val="16"/>
                <w:szCs w:val="16"/>
                <w:lang w:val="es-CO"/>
              </w:rPr>
              <w:t>**Precios son por persona en USD</w:t>
            </w:r>
          </w:p>
          <w:p w14:paraId="17BF5517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965670">
              <w:rPr>
                <w:rFonts w:ascii="Verdana" w:hAnsi="Verdana"/>
                <w:sz w:val="16"/>
                <w:szCs w:val="16"/>
                <w:lang w:val="es-CO"/>
              </w:rPr>
              <w:t>**la tarifa para niños se aplica a los 8-11 años. Los niños mayores de 12 años pagan el precio completo. No se recomienda que los niños de 0 a 8 años viajen en los circuitos</w:t>
            </w:r>
          </w:p>
          <w:p w14:paraId="2230142C" w14:textId="77777777" w:rsidR="00446CFD" w:rsidRPr="00965670" w:rsidRDefault="00446CFD" w:rsidP="00587EE7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</w:tbl>
    <w:p w14:paraId="1175CBA7" w14:textId="77777777" w:rsidR="00446CFD" w:rsidRPr="00965670" w:rsidRDefault="00446CFD" w:rsidP="00446CFD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6F1289DA" w14:textId="77777777" w:rsidR="00446CFD" w:rsidRPr="00965670" w:rsidRDefault="00446CFD" w:rsidP="00446CFD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353F5546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01 SAB </w:t>
      </w:r>
      <w:r w:rsidRPr="00965670">
        <w:rPr>
          <w:rFonts w:ascii="Verdana" w:eastAsia="Calibri" w:hAnsi="Verdana" w:cs="Times New Roman"/>
          <w:b/>
          <w:bCs/>
          <w:sz w:val="16"/>
          <w:szCs w:val="16"/>
        </w:rPr>
        <w:t>Reykjavik</w:t>
      </w:r>
    </w:p>
    <w:p w14:paraId="59B7399E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shd w:val="clear" w:color="auto" w:fill="F9F9F9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Llegada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al Aeropuerto Internacional de Keflavík.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Traslado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autocar (sin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guía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) El autocar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Flybus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le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lleva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 la central de autobuses BSI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Reykjavik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desde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ahi se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realiza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trasdo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al hotel o punto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encuentro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cercano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gram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a</w:t>
      </w:r>
      <w:proofErr w:type="gram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este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. Noche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Reykjavik.</w:t>
      </w:r>
    </w:p>
    <w:p w14:paraId="652A3E69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20A91E15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02 DOM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La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Península</w:t>
      </w:r>
      <w:proofErr w:type="spellEnd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Snæfellsnes</w:t>
      </w:r>
      <w:proofErr w:type="spellEnd"/>
    </w:p>
    <w:p w14:paraId="12F3E09A" w14:textId="77777777" w:rsidR="00446CFD" w:rsidRPr="00965670" w:rsidRDefault="00446CFD" w:rsidP="00446CFD">
      <w:pPr>
        <w:spacing w:line="256" w:lineRule="auto"/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 xml:space="preserve">La península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Snæfellsnes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 xml:space="preserve"> es una zona única con variedad de atracciones geológicas tales como campos de lava, volcanes, glaciares, manantiales, hermosas formaciones de lava, playas de arena negra y cuevas. Se vista entre otros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Arnarstapi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 xml:space="preserve">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Búðir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  <w:lang w:val="es-CO"/>
        </w:rPr>
        <w:t>. Noche en Reykjavík. Cena libre.</w:t>
      </w:r>
    </w:p>
    <w:p w14:paraId="30FC26AC" w14:textId="77777777" w:rsidR="00446CFD" w:rsidRPr="00965670" w:rsidRDefault="00446CFD" w:rsidP="00446CFD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54646D33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03 LUN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El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Círculo</w:t>
      </w:r>
      <w:proofErr w:type="spellEnd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Dorado</w:t>
      </w:r>
    </w:p>
    <w:p w14:paraId="2BBE19C4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965670">
        <w:rPr>
          <w:rFonts w:ascii="Verdana" w:eastAsia="Calibri" w:hAnsi="Verdana" w:cs="Times New Roman"/>
          <w:sz w:val="16"/>
          <w:szCs w:val="16"/>
        </w:rPr>
        <w:t xml:space="preserve">Se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comienza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día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visitando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fascinante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Centro de las Auroras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Boreales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. Se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continúa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hacia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Parque Nacional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Þingvellir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,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catarata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Gullfoss, la zona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geotérmica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Geysir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famoso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géiser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Strokkur. En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localidad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Laugarvatn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se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realizará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una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degustación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 pan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centeno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caliente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servido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con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una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deliciosa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mantequilla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islandesa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. Cena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noche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la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región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del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Círculo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Dorado.</w:t>
      </w:r>
    </w:p>
    <w:p w14:paraId="36EF3EAF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1344882F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04 MAR </w:t>
      </w:r>
      <w:r w:rsidRPr="00965670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Costa Sur</w:t>
      </w:r>
    </w:p>
    <w:p w14:paraId="472926ED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fr-FR"/>
        </w:rPr>
      </w:pPr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El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viaje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continúa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lo largo de la Costa Sur. Se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visita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interesante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centro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información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Lava Centre.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Haremos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una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parada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dos de las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espectaculares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cascadas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esta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zona,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Seljalandsfoss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Skógafoss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Visitaremos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playa de arena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negra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Reynisfjara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donde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se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encuentran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3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extraordinarias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formaciones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rocosas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basálticas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que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sobresalen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mar. Cena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noche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Kirkjubæjarklaustur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10C72040" w14:textId="77777777" w:rsidR="00446CFD" w:rsidRPr="00965670" w:rsidRDefault="00446CFD" w:rsidP="00446CFD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422CFC09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05 MIE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Parque Nacional de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Vatnajökull</w:t>
      </w:r>
      <w:proofErr w:type="spellEnd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y Laguna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glaciar</w:t>
      </w:r>
      <w:proofErr w:type="spellEnd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Jökulsárlón</w:t>
      </w:r>
      <w:proofErr w:type="spellEnd"/>
    </w:p>
    <w:p w14:paraId="52CDB55E" w14:textId="77777777" w:rsidR="00446CFD" w:rsidRPr="00965670" w:rsidRDefault="00446CFD" w:rsidP="00446CFD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El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recorrido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hoy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lleva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a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del Parque Nacional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Vatnajökull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, la laguna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glaciar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Jökulsárlón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Skaftafell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Visitaremos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una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playa de arena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volcánica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negra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conocida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como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Diamond Beach,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donde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se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encuentran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preciosos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icebergs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azules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blancos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ofreciendo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así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un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maravilloso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paisaje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. Cena y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noche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la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región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 xml:space="preserve"> de </w:t>
      </w:r>
      <w:proofErr w:type="spellStart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Kirkjubæjarklaustur</w:t>
      </w:r>
      <w:proofErr w:type="spellEnd"/>
      <w:r w:rsidRPr="00965670">
        <w:rPr>
          <w:rFonts w:ascii="Verdana" w:eastAsia="Times New Roman" w:hAnsi="Verdana" w:cs="Times New Roman"/>
          <w:sz w:val="16"/>
          <w:szCs w:val="16"/>
          <w:lang w:eastAsia="fr-FR"/>
        </w:rPr>
        <w:t>.</w:t>
      </w:r>
    </w:p>
    <w:p w14:paraId="38B3B7A8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1998012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06 JUE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Reykjanes y la Laguna Azul</w:t>
      </w:r>
    </w:p>
    <w:p w14:paraId="58D31CC9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ES" w:eastAsia="fr-FR"/>
        </w:rPr>
      </w:pPr>
      <w:r w:rsidRPr="00965670">
        <w:rPr>
          <w:rFonts w:ascii="Verdana" w:eastAsia="Calibri" w:hAnsi="Verdana" w:cs="Times New Roman"/>
          <w:sz w:val="16"/>
          <w:szCs w:val="16"/>
          <w:lang w:val="es-ES" w:eastAsia="fr-FR"/>
        </w:rPr>
        <w:t xml:space="preserve">Viajaremos por los paisajes lunares de la península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ES" w:eastAsia="fr-FR"/>
        </w:rPr>
        <w:t>Reykjanes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ES" w:eastAsia="fr-FR"/>
        </w:rPr>
        <w:t xml:space="preserve">, aquí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ES" w:eastAsia="fr-FR"/>
        </w:rPr>
        <w:t>endrás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ES" w:eastAsia="fr-FR"/>
        </w:rPr>
        <w:t xml:space="preserve"> la oportunidad de disfrutar de un relajante baño en la famosa Laguna Azul, una maravilla en medio de un inmenso campo de lava. Noche en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ES" w:eastAsia="fr-FR"/>
        </w:rPr>
        <w:t>Reykjavík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ES" w:eastAsia="fr-FR"/>
        </w:rPr>
        <w:t>.</w:t>
      </w:r>
    </w:p>
    <w:p w14:paraId="36043A97" w14:textId="77777777" w:rsidR="00446CFD" w:rsidRPr="00965670" w:rsidRDefault="00446CFD" w:rsidP="00446CFD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5B487816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0633DDE8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0ED4AEB4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03EE352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57A36F8B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3FB0E86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168FB27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377E427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07 VIE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Reykjavík</w:t>
      </w:r>
    </w:p>
    <w:p w14:paraId="597895F7" w14:textId="77777777" w:rsidR="00446CFD" w:rsidRPr="00965670" w:rsidRDefault="00446CFD" w:rsidP="00446CFD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eastAsia="fr-FR"/>
        </w:rPr>
      </w:pPr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Día para </w:t>
      </w:r>
      <w:proofErr w:type="spellStart"/>
      <w:r w:rsidRPr="00965670">
        <w:rPr>
          <w:rFonts w:ascii="Verdana" w:eastAsia="Verdana" w:hAnsi="Verdana" w:cs="Verdana"/>
          <w:sz w:val="16"/>
          <w:szCs w:val="16"/>
          <w:lang w:eastAsia="fr-FR"/>
        </w:rPr>
        <w:t>visitar</w:t>
      </w:r>
      <w:proofErr w:type="spellEnd"/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 Reykjavík y </w:t>
      </w:r>
      <w:proofErr w:type="spellStart"/>
      <w:r w:rsidRPr="00965670">
        <w:rPr>
          <w:rFonts w:ascii="Verdana" w:eastAsia="Verdana" w:hAnsi="Verdana" w:cs="Verdana"/>
          <w:sz w:val="16"/>
          <w:szCs w:val="16"/>
          <w:lang w:eastAsia="fr-FR"/>
        </w:rPr>
        <w:t>descubrir</w:t>
      </w:r>
      <w:proofErr w:type="spellEnd"/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Verdana" w:hAnsi="Verdana" w:cs="Verdana"/>
          <w:sz w:val="16"/>
          <w:szCs w:val="16"/>
          <w:lang w:eastAsia="fr-FR"/>
        </w:rPr>
        <w:t>cada</w:t>
      </w:r>
      <w:proofErr w:type="spellEnd"/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Verdana" w:hAnsi="Verdana" w:cs="Verdana"/>
          <w:sz w:val="16"/>
          <w:szCs w:val="16"/>
          <w:lang w:eastAsia="fr-FR"/>
        </w:rPr>
        <w:t>una</w:t>
      </w:r>
      <w:proofErr w:type="spellEnd"/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 de las </w:t>
      </w:r>
      <w:proofErr w:type="spellStart"/>
      <w:r w:rsidRPr="00965670">
        <w:rPr>
          <w:rFonts w:ascii="Verdana" w:eastAsia="Verdana" w:hAnsi="Verdana" w:cs="Verdana"/>
          <w:sz w:val="16"/>
          <w:szCs w:val="16"/>
          <w:lang w:eastAsia="fr-FR"/>
        </w:rPr>
        <w:t>estrechas</w:t>
      </w:r>
      <w:proofErr w:type="spellEnd"/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Verdana" w:hAnsi="Verdana" w:cs="Verdana"/>
          <w:sz w:val="16"/>
          <w:szCs w:val="16"/>
          <w:lang w:eastAsia="fr-FR"/>
        </w:rPr>
        <w:t>calles</w:t>
      </w:r>
      <w:proofErr w:type="spellEnd"/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 del </w:t>
      </w:r>
      <w:proofErr w:type="spellStart"/>
      <w:r w:rsidRPr="00965670">
        <w:rPr>
          <w:rFonts w:ascii="Verdana" w:eastAsia="Verdana" w:hAnsi="Verdana" w:cs="Verdana"/>
          <w:sz w:val="16"/>
          <w:szCs w:val="16"/>
          <w:lang w:eastAsia="fr-FR"/>
        </w:rPr>
        <w:t>centro</w:t>
      </w:r>
      <w:proofErr w:type="spellEnd"/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 de la capital. Noche </w:t>
      </w:r>
      <w:proofErr w:type="spellStart"/>
      <w:r w:rsidRPr="00965670">
        <w:rPr>
          <w:rFonts w:ascii="Verdana" w:eastAsia="Verdana" w:hAnsi="Verdana" w:cs="Verdana"/>
          <w:sz w:val="16"/>
          <w:szCs w:val="16"/>
          <w:lang w:eastAsia="fr-FR"/>
        </w:rPr>
        <w:t>en</w:t>
      </w:r>
      <w:proofErr w:type="spellEnd"/>
      <w:r w:rsidRPr="00965670">
        <w:rPr>
          <w:rFonts w:ascii="Verdana" w:eastAsia="Verdana" w:hAnsi="Verdana" w:cs="Verdana"/>
          <w:sz w:val="16"/>
          <w:szCs w:val="16"/>
          <w:lang w:eastAsia="fr-FR"/>
        </w:rPr>
        <w:t xml:space="preserve"> Reykjavík. Cena libre</w:t>
      </w:r>
      <w:r w:rsidRPr="00965670">
        <w:rPr>
          <w:rFonts w:ascii="Museo Sans 300" w:eastAsia="Times New Roman" w:hAnsi="Museo Sans 300" w:cs="Times New Roman"/>
          <w:sz w:val="20"/>
          <w:szCs w:val="20"/>
          <w:lang w:eastAsia="fr-FR"/>
        </w:rPr>
        <w:t>.</w:t>
      </w:r>
    </w:p>
    <w:p w14:paraId="021E10DB" w14:textId="77777777" w:rsidR="00446CFD" w:rsidRPr="00965670" w:rsidRDefault="00446CFD" w:rsidP="00446CFD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56795928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08 SAB </w:t>
      </w:r>
      <w:r w:rsidRPr="00965670">
        <w:rPr>
          <w:rFonts w:ascii="Verdana" w:eastAsia="Times New Roman" w:hAnsi="Verdana" w:cs="Times New Roman"/>
          <w:b/>
          <w:sz w:val="16"/>
          <w:szCs w:val="16"/>
          <w:lang w:eastAsia="fr-FR"/>
        </w:rPr>
        <w:t>Reykjavík</w:t>
      </w:r>
    </w:p>
    <w:p w14:paraId="085E24D6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shd w:val="clear" w:color="auto" w:fill="F9F9F9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Traslado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regreso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autocar (sin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guía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). El pick-up se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realiza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su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hotel o punto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encuentro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cercano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gram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a</w:t>
      </w:r>
      <w:proofErr w:type="gram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este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desde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ahi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autocar se dirige a la central de autobuses BSI para luego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>llevarle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shd w:val="clear" w:color="auto" w:fill="F9F9F9"/>
        </w:rPr>
        <w:t xml:space="preserve"> al Aeropuerto Internacional de Keflavík.</w:t>
      </w:r>
    </w:p>
    <w:p w14:paraId="1EB7CCEF" w14:textId="77777777" w:rsidR="00446CFD" w:rsidRPr="00965670" w:rsidRDefault="00446CFD" w:rsidP="00446CFD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0C3DA03B" w14:textId="77777777" w:rsidR="00446CFD" w:rsidRPr="00965670" w:rsidRDefault="00446CFD" w:rsidP="00446CFD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3389BC6" w14:textId="77777777" w:rsidR="00446CFD" w:rsidRPr="00965670" w:rsidRDefault="00446CFD" w:rsidP="00446CFD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DBCD871" w14:textId="77777777" w:rsidR="00446CFD" w:rsidRPr="00965670" w:rsidRDefault="00446CFD" w:rsidP="00446CFD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Hoteles Seleccionados</w:t>
      </w:r>
    </w:p>
    <w:p w14:paraId="70C834E6" w14:textId="77777777" w:rsidR="00446CFD" w:rsidRPr="00965670" w:rsidRDefault="00446CFD" w:rsidP="00446CFD">
      <w:pPr>
        <w:keepLines/>
        <w:spacing w:line="256" w:lineRule="auto"/>
        <w:contextualSpacing/>
        <w:rPr>
          <w:rFonts w:ascii="Verdana" w:eastAsia="Calibri" w:hAnsi="Verdana" w:cs="Times New Roman"/>
          <w:i/>
          <w:iCs/>
          <w:sz w:val="16"/>
          <w:szCs w:val="16"/>
        </w:rPr>
      </w:pPr>
      <w:r w:rsidRPr="00965670">
        <w:rPr>
          <w:rFonts w:ascii="Verdana" w:eastAsia="Calibri" w:hAnsi="Verdana" w:cs="Times New Roman"/>
          <w:sz w:val="16"/>
          <w:szCs w:val="16"/>
        </w:rPr>
        <w:t xml:space="preserve">Reykjavík                        </w:t>
      </w:r>
      <w:r w:rsidRPr="00965670">
        <w:rPr>
          <w:rFonts w:ascii="Verdana" w:eastAsia="Calibri" w:hAnsi="Verdana" w:cs="Times New Roman"/>
          <w:i/>
          <w:iCs/>
          <w:sz w:val="16"/>
          <w:szCs w:val="16"/>
        </w:rPr>
        <w:t xml:space="preserve">Hotel </w:t>
      </w:r>
      <w:proofErr w:type="spellStart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>Klettur</w:t>
      </w:r>
      <w:proofErr w:type="spellEnd"/>
    </w:p>
    <w:p w14:paraId="4BA25131" w14:textId="77777777" w:rsidR="00446CFD" w:rsidRPr="00965670" w:rsidRDefault="00446CFD" w:rsidP="00446CFD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Hveragerði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CO"/>
        </w:rPr>
        <w:t xml:space="preserve">                      </w:t>
      </w:r>
      <w:r w:rsidRPr="00965670">
        <w:rPr>
          <w:rFonts w:ascii="Verdana" w:eastAsia="Calibri" w:hAnsi="Verdana" w:cs="Times New Roman"/>
          <w:i/>
          <w:iCs/>
          <w:sz w:val="16"/>
          <w:szCs w:val="16"/>
        </w:rPr>
        <w:t xml:space="preserve">Hotel </w:t>
      </w:r>
      <w:proofErr w:type="spellStart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>Örk</w:t>
      </w:r>
      <w:proofErr w:type="spellEnd"/>
    </w:p>
    <w:p w14:paraId="2D11A589" w14:textId="77777777" w:rsidR="00446CFD" w:rsidRPr="00965670" w:rsidRDefault="00446CFD" w:rsidP="00446CFD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Kirkjubæjarklaustur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ab/>
      </w:r>
      <w:proofErr w:type="spellStart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>Hótel</w:t>
      </w:r>
      <w:proofErr w:type="spellEnd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>Klaustur</w:t>
      </w:r>
      <w:proofErr w:type="spellEnd"/>
      <w:r w:rsidRPr="00965670">
        <w:rPr>
          <w:rFonts w:ascii="Verdana" w:eastAsia="Calibri" w:hAnsi="Verdana" w:cs="Times New Roman"/>
          <w:i/>
          <w:iCs/>
          <w:sz w:val="16"/>
          <w:szCs w:val="16"/>
        </w:rPr>
        <w:t xml:space="preserve"> Iceland</w:t>
      </w:r>
    </w:p>
    <w:p w14:paraId="19083F5B" w14:textId="77777777" w:rsidR="00446CFD" w:rsidRPr="00965670" w:rsidRDefault="00446CFD" w:rsidP="00446CFD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C733D94" w14:textId="77777777" w:rsidR="00446CFD" w:rsidRPr="00965670" w:rsidRDefault="00446CFD" w:rsidP="00446CFD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val="es-ES" w:eastAsia="fr-FR"/>
        </w:rPr>
      </w:pPr>
    </w:p>
    <w:p w14:paraId="1C0E4776" w14:textId="77777777" w:rsidR="00446CFD" w:rsidRPr="00965670" w:rsidRDefault="00446CFD" w:rsidP="00446CFD">
      <w:pPr>
        <w:spacing w:line="256" w:lineRule="auto"/>
        <w:jc w:val="both"/>
        <w:outlineLvl w:val="0"/>
        <w:rPr>
          <w:rFonts w:ascii="Verdana" w:eastAsia="Calibri" w:hAnsi="Verdana" w:cs="Times New Roman"/>
          <w:b/>
          <w:sz w:val="16"/>
          <w:szCs w:val="16"/>
        </w:rPr>
      </w:pPr>
      <w:r w:rsidRPr="00965670">
        <w:rPr>
          <w:rFonts w:ascii="Verdana" w:eastAsia="Calibri" w:hAnsi="Verdana" w:cs="Times New Roman"/>
          <w:b/>
          <w:sz w:val="16"/>
          <w:szCs w:val="16"/>
        </w:rPr>
        <w:t>INCLUIDO:</w:t>
      </w:r>
    </w:p>
    <w:p w14:paraId="6AD83489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4 noches de alojamiento en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Reykjavík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, desayuno </w:t>
      </w:r>
      <w:proofErr w:type="gram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incluido;  3</w:t>
      </w:r>
      <w:proofErr w:type="gram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noches de alojamiento en zona rural, desayuno incluido; 3 cenas de 3 platos (días 3, 4, 5); </w:t>
      </w:r>
    </w:p>
    <w:p w14:paraId="03644E3B" w14:textId="77777777" w:rsidR="00446CFD" w:rsidRPr="00965670" w:rsidRDefault="00446CFD" w:rsidP="00446CFD">
      <w:pPr>
        <w:numPr>
          <w:ilvl w:val="1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*por favor tenga en cuenta que el desayuno el día de salida puede ser un desayuno ligero, si usted toma un vuelo de salida temprano en la </w:t>
      </w:r>
      <w:proofErr w:type="gram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mañana.*</w:t>
      </w:r>
      <w:proofErr w:type="gramEnd"/>
    </w:p>
    <w:p w14:paraId="3A19D49F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>
        <w:rPr>
          <w:rFonts w:ascii="Verdana" w:eastAsia="Calibri" w:hAnsi="Verdana" w:cs="Times New Roman"/>
          <w:sz w:val="16"/>
          <w:szCs w:val="16"/>
          <w:lang w:val="es-PE"/>
        </w:rPr>
        <w:t xml:space="preserve"> </w:t>
      </w:r>
      <w:r w:rsidRPr="00965670">
        <w:rPr>
          <w:rFonts w:ascii="Verdana" w:eastAsia="Calibri" w:hAnsi="Verdana" w:cs="Times New Roman"/>
          <w:sz w:val="16"/>
          <w:szCs w:val="16"/>
          <w:lang w:val="es-PE"/>
        </w:rPr>
        <w:t>Guía de habla hispana desde el día 2 hasta el día 6</w:t>
      </w:r>
    </w:p>
    <w:p w14:paraId="0BFEB188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Traslados de llegada/salida (sin guía)</w:t>
      </w:r>
    </w:p>
    <w:p w14:paraId="44ED52BF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Entrada al Centro de auroras boreales en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Reykjavík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(día 3); Degustación de pan de centeno (día 3)</w:t>
      </w:r>
    </w:p>
    <w:p w14:paraId="5F8C46E5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Entrada al Centro Lava y Volcanes y película sobre volcanes en el cine del centro (día 4); Caza de auroras boreales a pie día 4 o día 5 si las condiciones climáticas lo permiten (incluido: uso de linterna y de crampones)</w:t>
      </w:r>
    </w:p>
    <w:p w14:paraId="2388B368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Baño en la Laguna Azul (toalla, mascarilla y una bebida incluidos) (día 6)</w:t>
      </w:r>
    </w:p>
    <w:p w14:paraId="4E576C0E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Servicio de atención al cliente en horario de oficina; Línea de asistencia 24 horas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Iceland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Travel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para emergencias mientras esté en Islandia</w:t>
      </w:r>
    </w:p>
    <w:p w14:paraId="0AD935AC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Llavero de la Asociación de Búsqueda y Rescate de Islandia de recuerdo</w:t>
      </w:r>
    </w:p>
    <w:p w14:paraId="49ECC021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Además (Valor añadido): Opción de “despertador” para ver auroras boreales en las noches de los días 3-5 (tenga en cuenta: disponible en la mayoría de los hoteles en el campo)</w:t>
      </w:r>
    </w:p>
    <w:p w14:paraId="1A93981E" w14:textId="77777777" w:rsidR="00446CFD" w:rsidRPr="00965670" w:rsidRDefault="00446CFD" w:rsidP="00446CFD">
      <w:pPr>
        <w:spacing w:after="0" w:line="420" w:lineRule="atLeast"/>
        <w:rPr>
          <w:rFonts w:ascii="Times New Roman" w:eastAsia="Times New Roman" w:hAnsi="Times New Roman" w:cs="Calibri"/>
          <w:b/>
          <w:bCs/>
          <w:sz w:val="24"/>
          <w:szCs w:val="24"/>
        </w:rPr>
      </w:pPr>
    </w:p>
    <w:p w14:paraId="2B3F807B" w14:textId="77777777" w:rsidR="00446CFD" w:rsidRPr="00965670" w:rsidRDefault="00446CFD" w:rsidP="00446CFD">
      <w:pPr>
        <w:spacing w:after="0" w:line="240" w:lineRule="auto"/>
        <w:jc w:val="center"/>
        <w:rPr>
          <w:rFonts w:ascii="Calibri" w:eastAsia="Times New Roman" w:hAnsi="Calibri" w:cs="Times New Roman"/>
          <w:color w:val="C45911" w:themeColor="accent2" w:themeShade="BF"/>
          <w:lang w:eastAsia="fr-FR"/>
        </w:rPr>
      </w:pPr>
    </w:p>
    <w:p w14:paraId="3E30B065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6CEBF7FE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3395BB4B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123EF501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1449E927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72824313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0A541BCD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57BB5087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480D28B4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3BDF5D2E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030674BF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29B97E5B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4C314107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18987D77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2D12027E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26F66175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55059C7F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5351898E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7A16E91F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5BFA309D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2827D5AC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1B3CEAC6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0B0765C1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35D75CF4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2215CD31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396D8E64" w14:textId="77777777" w:rsidR="00446CFD" w:rsidRPr="00965670" w:rsidRDefault="00446CFD" w:rsidP="00446CFD">
      <w:pPr>
        <w:spacing w:after="0" w:line="240" w:lineRule="auto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</w:p>
    <w:p w14:paraId="3AFC7802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</w:pPr>
      <w:proofErr w:type="spellStart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>Circuito</w:t>
      </w:r>
      <w:proofErr w:type="spellEnd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 xml:space="preserve"> </w:t>
      </w:r>
      <w:proofErr w:type="spellStart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>Encantos</w:t>
      </w:r>
      <w:proofErr w:type="spellEnd"/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eastAsia="fr-FR"/>
        </w:rPr>
        <w:t xml:space="preserve"> Auroras Borealis Cont.</w:t>
      </w:r>
    </w:p>
    <w:p w14:paraId="0294AADD" w14:textId="77777777" w:rsidR="00446CFD" w:rsidRPr="00965670" w:rsidRDefault="00446CFD" w:rsidP="00446CF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ES" w:eastAsia="fr-FR"/>
        </w:rPr>
      </w:pPr>
      <w:r w:rsidRPr="00965670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ES" w:eastAsia="fr-FR"/>
        </w:rPr>
        <w:t>8 días - 7 noches</w:t>
      </w:r>
    </w:p>
    <w:p w14:paraId="1C6B945D" w14:textId="77777777" w:rsidR="00446CFD" w:rsidRPr="00965670" w:rsidRDefault="00446CFD" w:rsidP="00446CFD">
      <w:pPr>
        <w:keepLines/>
        <w:spacing w:after="0" w:line="256" w:lineRule="auto"/>
        <w:ind w:left="1728"/>
        <w:contextualSpacing/>
        <w:rPr>
          <w:rFonts w:ascii="Verdana" w:eastAsia="Calibri" w:hAnsi="Verdana" w:cs="Times New Roman"/>
          <w:b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2025/2026</w:t>
      </w:r>
    </w:p>
    <w:p w14:paraId="6627707A" w14:textId="77777777" w:rsidR="00446CFD" w:rsidRPr="00965670" w:rsidRDefault="00446CFD" w:rsidP="00446CFD">
      <w:pPr>
        <w:spacing w:after="0" w:line="420" w:lineRule="atLeast"/>
        <w:textAlignment w:val="baseline"/>
        <w:rPr>
          <w:rFonts w:ascii="Times New Roman" w:eastAsia="Times New Roman" w:hAnsi="Times New Roman" w:cs="Calibri"/>
          <w:b/>
          <w:bCs/>
          <w:sz w:val="24"/>
          <w:szCs w:val="24"/>
          <w:bdr w:val="none" w:sz="0" w:space="0" w:color="auto" w:frame="1"/>
        </w:rPr>
      </w:pPr>
      <w:r w:rsidRPr="00965670">
        <w:rPr>
          <w:rFonts w:ascii="Verdana" w:eastAsia="Times New Roman" w:hAnsi="Verdana" w:cs="Calibri"/>
          <w:b/>
          <w:bCs/>
          <w:sz w:val="16"/>
          <w:szCs w:val="16"/>
          <w:bdr w:val="none" w:sz="0" w:space="0" w:color="auto" w:frame="1"/>
        </w:rPr>
        <w:t>NO INCLUIDO:</w:t>
      </w:r>
    </w:p>
    <w:p w14:paraId="1212EE1C" w14:textId="77777777" w:rsidR="00446CFD" w:rsidRPr="00965670" w:rsidRDefault="00446CFD" w:rsidP="00446CFD">
      <w:pPr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Times New Roman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Vuelos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internacionales</w:t>
      </w:r>
      <w:proofErr w:type="spellEnd"/>
    </w:p>
    <w:p w14:paraId="7B457053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Seguro personal de viaje (recomendado)</w:t>
      </w:r>
    </w:p>
    <w:p w14:paraId="31F31D49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Bañadores en la Laguna Azul (se puede rentar directamente en la laguna)</w:t>
      </w:r>
    </w:p>
    <w:p w14:paraId="56B73A2E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Bebidas, snacks, almuerzos, cenas que no están especificadas en el itinerario</w:t>
      </w:r>
    </w:p>
    <w:p w14:paraId="4E3FED8C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Check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-in antes de hora fijada por hoteles (por favor tener en cuenta que la hora </w:t>
      </w:r>
      <w:proofErr w:type="gram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del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check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>-in</w:t>
      </w:r>
      <w:proofErr w:type="gram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en la mayoría de los hoteles en Islandia es a las 14 horas);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PE"/>
        </w:rPr>
        <w:t>Check-out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PE"/>
        </w:rPr>
        <w:t xml:space="preserve"> después de hora fijada por hoteles</w:t>
      </w:r>
    </w:p>
    <w:p w14:paraId="0588F0D9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Ningún servicio que no sea mencionado en la lista de ‘Incluye’</w:t>
      </w:r>
    </w:p>
    <w:p w14:paraId="718C7844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Atención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: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nos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reservamos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derecho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alterar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las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rutas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sin aviso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previo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acuerdo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con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el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estado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 las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carreteras</w:t>
      </w:r>
      <w:proofErr w:type="spellEnd"/>
    </w:p>
    <w:p w14:paraId="34EEB4D3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Se recomienda viajar con la Tarjeta sanitaria europea (TSE)</w:t>
      </w:r>
    </w:p>
    <w:p w14:paraId="449BE0B0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Por favor infórmenos al momento de realizar su reserva, si usted tiene alergias a algunos alimentos o si usted tiene alguna dieta especial</w:t>
      </w:r>
    </w:p>
    <w:p w14:paraId="2B079834" w14:textId="77777777" w:rsidR="00446CFD" w:rsidRPr="00965670" w:rsidRDefault="00446CFD" w:rsidP="00446CFD">
      <w:pPr>
        <w:numPr>
          <w:ilvl w:val="0"/>
          <w:numId w:val="1"/>
        </w:num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Las auroras boreales son un fenómeno natural por lo tanto los avistamientos no se pueden garantizar.</w:t>
      </w:r>
    </w:p>
    <w:p w14:paraId="5D66DBAE" w14:textId="77777777" w:rsidR="00446CFD" w:rsidRPr="00965670" w:rsidRDefault="00446CFD" w:rsidP="00446CFD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s-PE"/>
        </w:rPr>
      </w:pPr>
      <w:r w:rsidRPr="00965670">
        <w:rPr>
          <w:rFonts w:ascii="Verdana" w:eastAsia="Calibri" w:hAnsi="Verdana" w:cs="Times New Roman"/>
          <w:sz w:val="16"/>
          <w:szCs w:val="16"/>
          <w:lang w:val="es-PE"/>
        </w:rPr>
        <w:t>****Se requiere un mínimo de 3 pasajeros para garantizar cada salida</w:t>
      </w:r>
    </w:p>
    <w:p w14:paraId="4E06856A" w14:textId="77777777" w:rsidR="00446CFD" w:rsidRPr="00965670" w:rsidRDefault="00446CFD" w:rsidP="00446CFD">
      <w:pPr>
        <w:keepLines/>
        <w:spacing w:line="256" w:lineRule="auto"/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PE" w:eastAsia="fr-FR"/>
        </w:rPr>
      </w:pPr>
    </w:p>
    <w:p w14:paraId="6B39203A" w14:textId="77777777" w:rsidR="00446CFD" w:rsidRPr="00965670" w:rsidRDefault="00446CFD" w:rsidP="00446CFD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INFORMACION IMPORTANTE:</w:t>
      </w:r>
      <w:r w:rsidRPr="0096567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</w:p>
    <w:p w14:paraId="0996406B" w14:textId="77777777" w:rsidR="00446CFD" w:rsidRPr="00965670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Atención: nos reservamos el derecho de alterar las rutas sin aviso previo de acuerdo con el estado de las carreteras</w:t>
      </w:r>
    </w:p>
    <w:p w14:paraId="6431F959" w14:textId="77777777" w:rsidR="00446CFD" w:rsidRPr="00965670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Se recomienda viajar con la Tarjeta sanitaria europea (TSE)</w:t>
      </w:r>
    </w:p>
    <w:p w14:paraId="6C37B92D" w14:textId="77777777" w:rsidR="00446CFD" w:rsidRPr="00965670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Por favor, infórmenos al momento de realizar su reserva, si usted tiene alergias a algunos alimentos o si usted tiene alguna dieta especial</w:t>
      </w:r>
    </w:p>
    <w:p w14:paraId="30C7D821" w14:textId="77777777" w:rsidR="00446CFD" w:rsidRPr="00965670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Las auroras boreales son un fenómeno natural, por lo tanto, los avistamientos no se pueden garantizar.</w:t>
      </w:r>
    </w:p>
    <w:p w14:paraId="7DBB294D" w14:textId="77777777" w:rsidR="00446CFD" w:rsidRPr="00965670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>Se requiere un mínimo de 3 pasajeros para garantizar cada salida.</w:t>
      </w:r>
    </w:p>
    <w:p w14:paraId="102C5B79" w14:textId="77777777" w:rsidR="00446CFD" w:rsidRPr="00965670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</w:rPr>
        <w:t xml:space="preserve">Por favor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tener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en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cuenta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que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esta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es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una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lista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hoteles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recomendada</w:t>
      </w:r>
      <w:proofErr w:type="spellEnd"/>
      <w:r w:rsidRPr="00965670">
        <w:rPr>
          <w:rFonts w:ascii="Verdana" w:eastAsia="Calibri" w:hAnsi="Verdana" w:cs="Times New Roman"/>
          <w:sz w:val="16"/>
          <w:szCs w:val="16"/>
        </w:rPr>
        <w:t xml:space="preserve"> y susceptible de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</w:rPr>
        <w:t>cambio</w:t>
      </w:r>
      <w:proofErr w:type="spellEnd"/>
    </w:p>
    <w:p w14:paraId="10BDE509" w14:textId="77777777" w:rsidR="00446CFD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965670">
        <w:rPr>
          <w:rFonts w:ascii="Verdana" w:eastAsia="Calibri" w:hAnsi="Verdana" w:cs="Times New Roman"/>
          <w:sz w:val="16"/>
          <w:szCs w:val="16"/>
          <w:lang w:val="es-CO"/>
        </w:rPr>
        <w:t xml:space="preserve">Las habitaciones triples / dobles con cama supletoria son siempre bajo petición y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CO"/>
        </w:rPr>
        <w:t>Pamtours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965670">
        <w:rPr>
          <w:rFonts w:ascii="Verdana" w:eastAsia="Calibri" w:hAnsi="Verdana" w:cs="Times New Roman"/>
          <w:sz w:val="16"/>
          <w:szCs w:val="16"/>
          <w:lang w:val="es-CO"/>
        </w:rPr>
        <w:t>Traveler</w:t>
      </w:r>
      <w:proofErr w:type="spellEnd"/>
      <w:r w:rsidRPr="00965670">
        <w:rPr>
          <w:rFonts w:ascii="Verdana" w:eastAsia="Calibri" w:hAnsi="Verdana" w:cs="Times New Roman"/>
          <w:sz w:val="16"/>
          <w:szCs w:val="16"/>
          <w:lang w:val="es-CO"/>
        </w:rPr>
        <w:t xml:space="preserve"> no puede garantizar que estas habitaciones estén disponibles para el tour solicitado. En algunos hoteles, las habitaciones triples sólo pueden ser 1 doble y 1 doble con cama supletoria.</w:t>
      </w:r>
    </w:p>
    <w:p w14:paraId="600846F6" w14:textId="77777777" w:rsidR="00446CFD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72580">
        <w:rPr>
          <w:rFonts w:ascii="Verdana" w:eastAsia="Calibri" w:hAnsi="Verdana" w:cs="Times New Roman"/>
          <w:sz w:val="16"/>
          <w:szCs w:val="16"/>
          <w:lang w:val="es-CO"/>
        </w:rPr>
        <w:t>Para una ocupación triple o cuádruple, esta puede ser una habitación de tamaño estándar con una cama plegable, una cama supletoria o un colchón en el suelo, por lo que el espacio será limitado.</w:t>
      </w:r>
    </w:p>
    <w:p w14:paraId="38972A27" w14:textId="77777777" w:rsidR="00446CFD" w:rsidRPr="00965670" w:rsidRDefault="00446CFD" w:rsidP="00446CFD">
      <w:pPr>
        <w:keepLines/>
        <w:numPr>
          <w:ilvl w:val="0"/>
          <w:numId w:val="2"/>
        </w:numP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C9314B">
        <w:rPr>
          <w:rFonts w:ascii="Verdana" w:eastAsia="Calibri" w:hAnsi="Verdana" w:cs="Times New Roman"/>
          <w:sz w:val="16"/>
          <w:szCs w:val="16"/>
        </w:rPr>
        <w:t xml:space="preserve">Ropa: 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Lleva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ropa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abrigada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,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como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una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parka,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guantes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y botas, para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protegerte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del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helado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aire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exterior.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Recuerda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que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el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promedio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de </w:t>
      </w:r>
      <w:proofErr w:type="spellStart"/>
      <w:r w:rsidRPr="00C9314B">
        <w:rPr>
          <w:rFonts w:ascii="Verdana" w:eastAsia="Calibri" w:hAnsi="Verdana" w:cs="Times New Roman"/>
          <w:sz w:val="16"/>
          <w:szCs w:val="16"/>
        </w:rPr>
        <w:t>temperatura</w:t>
      </w:r>
      <w:proofErr w:type="spellEnd"/>
      <w:r w:rsidRPr="00C9314B">
        <w:rPr>
          <w:rFonts w:ascii="Verdana" w:eastAsia="Calibri" w:hAnsi="Verdana" w:cs="Times New Roman"/>
          <w:sz w:val="16"/>
          <w:szCs w:val="16"/>
        </w:rPr>
        <w:t xml:space="preserve"> es de -17º</w:t>
      </w:r>
    </w:p>
    <w:p w14:paraId="1A38EB65" w14:textId="77777777" w:rsidR="00446CFD" w:rsidRDefault="00446CFD" w:rsidP="00446CFD"/>
    <w:p w14:paraId="14AB3146" w14:textId="77777777" w:rsidR="00446CFD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068E0B06" w14:textId="77777777" w:rsidR="00446CFD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12498853" w14:textId="77777777" w:rsidR="00446CFD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29FF92E6" w14:textId="77777777" w:rsidR="00446CFD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4CB3449D" w14:textId="77777777" w:rsidR="00446CFD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145C2AAE" w14:textId="77777777" w:rsidR="00446CFD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2EDE216A" w14:textId="77777777" w:rsidR="00446CFD" w:rsidRPr="0082266D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0082266D">
        <w:rPr>
          <w:rFonts w:ascii="Verdana" w:hAnsi="Verdana"/>
          <w:b/>
          <w:bCs/>
          <w:sz w:val="16"/>
          <w:szCs w:val="16"/>
          <w:lang w:val="es-CO"/>
        </w:rPr>
        <w:t>C</w:t>
      </w:r>
      <w:r>
        <w:rPr>
          <w:rFonts w:ascii="Verdana" w:hAnsi="Verdana"/>
          <w:b/>
          <w:bCs/>
          <w:sz w:val="16"/>
          <w:szCs w:val="16"/>
          <w:lang w:val="es-CO"/>
        </w:rPr>
        <w:t>ONDICIONES</w:t>
      </w:r>
      <w:r w:rsidRPr="0082266D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DE PAGO</w:t>
      </w:r>
    </w:p>
    <w:p w14:paraId="1AB4AEEF" w14:textId="77777777" w:rsidR="00446CFD" w:rsidRPr="0082266D" w:rsidRDefault="00446CFD" w:rsidP="00446CFD">
      <w:pPr>
        <w:keepLines/>
        <w:rPr>
          <w:rFonts w:ascii="Verdana" w:hAnsi="Verdana"/>
          <w:sz w:val="16"/>
          <w:szCs w:val="16"/>
          <w:lang w:val="es-CO"/>
        </w:rPr>
      </w:pPr>
      <w:r w:rsidRPr="0082266D">
        <w:rPr>
          <w:rFonts w:ascii="Verdana" w:hAnsi="Verdana"/>
          <w:sz w:val="16"/>
          <w:szCs w:val="16"/>
          <w:lang w:val="es-CO"/>
        </w:rPr>
        <w:t>Se requiere un depósito no reembolsable del 10% del precio 8 semanas (56 días) antes de la llegada. El pago total (menos el depósito) deberá llegar al menos 42 días antes de la llegada de los viajeros o al confirmar la reserva si se realiza dentro de los 42 días previos a la llegada.</w:t>
      </w:r>
    </w:p>
    <w:p w14:paraId="20A7CEFB" w14:textId="77777777" w:rsidR="00446CFD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60BC49F3" w14:textId="77777777" w:rsidR="00446CFD" w:rsidRPr="001E0862" w:rsidRDefault="00446CFD" w:rsidP="00446CFD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001E0862">
        <w:rPr>
          <w:rFonts w:ascii="Verdana" w:hAnsi="Verdana"/>
          <w:b/>
          <w:bCs/>
          <w:sz w:val="16"/>
          <w:szCs w:val="16"/>
          <w:lang w:val="es-CO"/>
        </w:rPr>
        <w:t xml:space="preserve">GASTOS DE CANCELACIÓN: </w:t>
      </w:r>
    </w:p>
    <w:p w14:paraId="326DD628" w14:textId="77777777" w:rsidR="00446CFD" w:rsidRDefault="00446CFD" w:rsidP="00446CFD">
      <w:pPr>
        <w:pStyle w:val="ListParagraph"/>
        <w:keepLines/>
        <w:numPr>
          <w:ilvl w:val="0"/>
          <w:numId w:val="3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  <w:lang w:val="es-CO"/>
        </w:rPr>
        <w:t>De 56 a 11 días antes de la llegada del pasajero se aplica el 10% deposito.</w:t>
      </w:r>
    </w:p>
    <w:p w14:paraId="3ABD7F11" w14:textId="77777777" w:rsidR="00446CFD" w:rsidRDefault="00446CFD" w:rsidP="00446CFD">
      <w:pPr>
        <w:pStyle w:val="ListParagraph"/>
        <w:keepLines/>
        <w:numPr>
          <w:ilvl w:val="0"/>
          <w:numId w:val="3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  <w:lang w:val="es-CO"/>
        </w:rPr>
        <w:t>De 10 a 4 días antes de la llegada del pasajero es 75% del total.</w:t>
      </w:r>
    </w:p>
    <w:p w14:paraId="12C09468" w14:textId="77777777" w:rsidR="00446CFD" w:rsidRPr="004C6484" w:rsidRDefault="00446CFD" w:rsidP="00446CFD">
      <w:pPr>
        <w:pStyle w:val="ListParagraph"/>
        <w:keepLines/>
        <w:numPr>
          <w:ilvl w:val="0"/>
          <w:numId w:val="3"/>
        </w:numPr>
        <w:rPr>
          <w:rFonts w:ascii="Verdana" w:hAnsi="Verdana"/>
          <w:sz w:val="16"/>
          <w:szCs w:val="16"/>
          <w:lang w:val="es-CO"/>
        </w:rPr>
      </w:pPr>
      <w:r w:rsidRPr="004C6484">
        <w:rPr>
          <w:rFonts w:ascii="Verdana" w:hAnsi="Verdana"/>
          <w:sz w:val="16"/>
          <w:szCs w:val="16"/>
        </w:rPr>
        <w:t xml:space="preserve">De 3 días o </w:t>
      </w:r>
      <w:proofErr w:type="spellStart"/>
      <w:r w:rsidRPr="004C6484">
        <w:rPr>
          <w:rFonts w:ascii="Verdana" w:hAnsi="Verdana"/>
          <w:sz w:val="16"/>
          <w:szCs w:val="16"/>
        </w:rPr>
        <w:t>menos</w:t>
      </w:r>
      <w:proofErr w:type="spellEnd"/>
      <w:r w:rsidRPr="004C6484">
        <w:rPr>
          <w:rFonts w:ascii="Verdana" w:hAnsi="Verdana"/>
          <w:sz w:val="16"/>
          <w:szCs w:val="16"/>
        </w:rPr>
        <w:t xml:space="preserve">, 100% de cargos </w:t>
      </w:r>
      <w:proofErr w:type="spellStart"/>
      <w:r w:rsidRPr="004C6484">
        <w:rPr>
          <w:rFonts w:ascii="Verdana" w:hAnsi="Verdana"/>
          <w:sz w:val="16"/>
          <w:szCs w:val="16"/>
        </w:rPr>
        <w:t>por</w:t>
      </w:r>
      <w:proofErr w:type="spellEnd"/>
      <w:r w:rsidRPr="004C6484">
        <w:rPr>
          <w:rFonts w:ascii="Verdana" w:hAnsi="Verdana"/>
          <w:sz w:val="16"/>
          <w:szCs w:val="16"/>
        </w:rPr>
        <w:t xml:space="preserve"> </w:t>
      </w:r>
      <w:proofErr w:type="spellStart"/>
      <w:r w:rsidRPr="004C6484">
        <w:rPr>
          <w:rFonts w:ascii="Verdana" w:hAnsi="Verdana"/>
          <w:sz w:val="16"/>
          <w:szCs w:val="16"/>
        </w:rPr>
        <w:t>cancelaciones</w:t>
      </w:r>
      <w:proofErr w:type="spellEnd"/>
      <w:r w:rsidRPr="004C6484">
        <w:rPr>
          <w:rFonts w:ascii="Verdana" w:hAnsi="Verdana"/>
          <w:sz w:val="16"/>
          <w:szCs w:val="16"/>
        </w:rPr>
        <w:t xml:space="preserve"> de </w:t>
      </w:r>
      <w:proofErr w:type="spellStart"/>
      <w:r w:rsidRPr="004C6484">
        <w:rPr>
          <w:rFonts w:ascii="Verdana" w:hAnsi="Verdana"/>
          <w:sz w:val="16"/>
          <w:szCs w:val="16"/>
        </w:rPr>
        <w:t>pasajeros</w:t>
      </w:r>
      <w:proofErr w:type="spellEnd"/>
      <w:r w:rsidRPr="004C6484">
        <w:rPr>
          <w:rFonts w:ascii="Verdana" w:hAnsi="Verdana"/>
          <w:sz w:val="16"/>
          <w:szCs w:val="16"/>
        </w:rPr>
        <w:t xml:space="preserve">.     </w:t>
      </w:r>
    </w:p>
    <w:p w14:paraId="117B0688" w14:textId="77777777" w:rsidR="008C00B2" w:rsidRDefault="008C00B2"/>
    <w:sectPr w:rsidR="008C00B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753"/>
    <w:multiLevelType w:val="hybridMultilevel"/>
    <w:tmpl w:val="4276F7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449A"/>
    <w:multiLevelType w:val="hybridMultilevel"/>
    <w:tmpl w:val="FAE4A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1288473">
    <w:abstractNumId w:val="2"/>
  </w:num>
  <w:num w:numId="2" w16cid:durableId="1494684704">
    <w:abstractNumId w:val="0"/>
  </w:num>
  <w:num w:numId="3" w16cid:durableId="171411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FD"/>
    <w:rsid w:val="00446CFD"/>
    <w:rsid w:val="005A5C89"/>
    <w:rsid w:val="008C00B2"/>
    <w:rsid w:val="00C6709F"/>
    <w:rsid w:val="00F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34BA"/>
  <w15:chartTrackingRefBased/>
  <w15:docId w15:val="{E27B250A-3B52-4FCA-8970-34A0EA07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FD"/>
  </w:style>
  <w:style w:type="paragraph" w:styleId="Heading1">
    <w:name w:val="heading 1"/>
    <w:basedOn w:val="Normal"/>
    <w:next w:val="Normal"/>
    <w:link w:val="Heading1Char"/>
    <w:uiPriority w:val="9"/>
    <w:qFormat/>
    <w:rsid w:val="0044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CFD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446C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theo pau</cp:lastModifiedBy>
  <cp:revision>1</cp:revision>
  <dcterms:created xsi:type="dcterms:W3CDTF">2025-05-05T18:22:00Z</dcterms:created>
  <dcterms:modified xsi:type="dcterms:W3CDTF">2025-05-05T18:22:00Z</dcterms:modified>
</cp:coreProperties>
</file>