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5D01" w14:textId="554F4E2F" w:rsidR="000E71F1" w:rsidRPr="00A34FDD" w:rsidRDefault="000E71F1" w:rsidP="000E71F1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Circuito Ciudades Históricas del Este de Canadá</w:t>
      </w:r>
      <w:r w:rsidRPr="00731834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ab/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ab/>
        <w:t xml:space="preserve">             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8 días - 7 no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ches</w:t>
      </w:r>
    </w:p>
    <w:p w14:paraId="15DCB473" w14:textId="77777777" w:rsidR="000E71F1" w:rsidRPr="00CB79DA" w:rsidRDefault="000E71F1" w:rsidP="000E71F1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2025</w:t>
      </w:r>
    </w:p>
    <w:tbl>
      <w:tblPr>
        <w:tblStyle w:val="TableGrid"/>
        <w:tblW w:w="5068" w:type="dxa"/>
        <w:tblLook w:val="04A0" w:firstRow="1" w:lastRow="0" w:firstColumn="1" w:lastColumn="0" w:noHBand="0" w:noVBand="1"/>
      </w:tblPr>
      <w:tblGrid>
        <w:gridCol w:w="5068"/>
      </w:tblGrid>
      <w:tr w:rsidR="000E71F1" w:rsidRPr="007E1498" w14:paraId="5A9F177E" w14:textId="77777777" w:rsidTr="005E5020">
        <w:trPr>
          <w:trHeight w:val="1744"/>
        </w:trPr>
        <w:tc>
          <w:tcPr>
            <w:tcW w:w="5068" w:type="dxa"/>
          </w:tcPr>
          <w:p w14:paraId="4F036563" w14:textId="77777777" w:rsidR="000E71F1" w:rsidRPr="00220BA6" w:rsidRDefault="000E71F1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05556FD" w14:textId="5492597F" w:rsidR="000E71F1" w:rsidRPr="00220BA6" w:rsidRDefault="000E71F1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220BA6">
              <w:rPr>
                <w:rFonts w:ascii="Verdana" w:hAnsi="Verdana"/>
                <w:sz w:val="16"/>
                <w:szCs w:val="16"/>
              </w:rPr>
              <w:t>DBL - $2,</w:t>
            </w:r>
            <w:r w:rsidR="009F5D22">
              <w:rPr>
                <w:rFonts w:ascii="Verdana" w:hAnsi="Verdana"/>
                <w:sz w:val="16"/>
                <w:szCs w:val="16"/>
              </w:rPr>
              <w:t>65</w:t>
            </w:r>
            <w:r w:rsidRPr="00220BA6">
              <w:rPr>
                <w:rFonts w:ascii="Verdana" w:hAnsi="Verdana"/>
                <w:sz w:val="16"/>
                <w:szCs w:val="16"/>
              </w:rPr>
              <w:t>9; TWN - $2,</w:t>
            </w:r>
            <w:r w:rsidR="009F5D22">
              <w:rPr>
                <w:rFonts w:ascii="Verdana" w:hAnsi="Verdana"/>
                <w:sz w:val="16"/>
                <w:szCs w:val="16"/>
              </w:rPr>
              <w:t>65</w:t>
            </w:r>
            <w:r w:rsidRPr="00220BA6">
              <w:rPr>
                <w:rFonts w:ascii="Verdana" w:hAnsi="Verdana"/>
                <w:sz w:val="16"/>
                <w:szCs w:val="16"/>
              </w:rPr>
              <w:t>9; TPL - $2,</w:t>
            </w:r>
            <w:r w:rsidR="009F5D22">
              <w:rPr>
                <w:rFonts w:ascii="Verdana" w:hAnsi="Verdana"/>
                <w:sz w:val="16"/>
                <w:szCs w:val="16"/>
              </w:rPr>
              <w:t>36</w:t>
            </w:r>
            <w:r w:rsidRPr="00220BA6">
              <w:rPr>
                <w:rFonts w:ascii="Verdana" w:hAnsi="Verdana"/>
                <w:sz w:val="16"/>
                <w:szCs w:val="16"/>
              </w:rPr>
              <w:t>9; QUA - $2,</w:t>
            </w:r>
            <w:r w:rsidR="009F5D22">
              <w:rPr>
                <w:rFonts w:ascii="Verdana" w:hAnsi="Verdana"/>
                <w:sz w:val="16"/>
                <w:szCs w:val="16"/>
              </w:rPr>
              <w:t>23</w:t>
            </w:r>
            <w:r w:rsidRPr="00220BA6">
              <w:rPr>
                <w:rFonts w:ascii="Verdana" w:hAnsi="Verdana"/>
                <w:sz w:val="16"/>
                <w:szCs w:val="16"/>
              </w:rPr>
              <w:t>9; SGL - $3,</w:t>
            </w:r>
            <w:r w:rsidR="009F5D22">
              <w:rPr>
                <w:rFonts w:ascii="Verdana" w:hAnsi="Verdana"/>
                <w:sz w:val="16"/>
                <w:szCs w:val="16"/>
              </w:rPr>
              <w:t>68</w:t>
            </w:r>
            <w:r w:rsidRPr="00220BA6">
              <w:rPr>
                <w:rFonts w:ascii="Verdana" w:hAnsi="Verdana"/>
                <w:sz w:val="16"/>
                <w:szCs w:val="16"/>
              </w:rPr>
              <w:t>9; CHD - $1,0</w:t>
            </w:r>
            <w:r w:rsidR="009F5D22">
              <w:rPr>
                <w:rFonts w:ascii="Verdana" w:hAnsi="Verdana"/>
                <w:sz w:val="16"/>
                <w:szCs w:val="16"/>
              </w:rPr>
              <w:t>8</w:t>
            </w:r>
            <w:r w:rsidRPr="00220BA6">
              <w:rPr>
                <w:rFonts w:ascii="Verdana" w:hAnsi="Verdana"/>
                <w:sz w:val="16"/>
                <w:szCs w:val="16"/>
              </w:rPr>
              <w:t>9</w:t>
            </w:r>
          </w:p>
          <w:p w14:paraId="16498364" w14:textId="77777777" w:rsidR="009F5D22" w:rsidRDefault="000E71F1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0BA6">
              <w:rPr>
                <w:rFonts w:ascii="Verdana" w:hAnsi="Verdana"/>
                <w:sz w:val="16"/>
                <w:szCs w:val="16"/>
              </w:rPr>
              <w:t>    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May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4, 31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 Jun 0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9F5D22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1</w:t>
            </w:r>
            <w:r w:rsidR="009F5D22" w:rsidRPr="009F5D22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4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9F5D22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2</w:t>
            </w:r>
            <w:r w:rsidR="009F5D22" w:rsidRPr="009F5D22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1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9F5D22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2</w:t>
            </w:r>
            <w:r w:rsidR="009F5D22" w:rsidRPr="009F5D22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8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 Jul 0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19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9F5D22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2</w:t>
            </w:r>
            <w:r w:rsidR="009F5D22" w:rsidRPr="009F5D22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6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 Ago 0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9F5D22" w:rsidRPr="009F5D22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09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3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; Sep 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</w:t>
            </w:r>
            <w:proofErr w:type="gramEnd"/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74F70172" w14:textId="58437DA2" w:rsidR="000E71F1" w:rsidRPr="009F5D22" w:rsidRDefault="000E71F1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Oct 0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4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1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1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1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8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2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5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 Nov 0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1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0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8</w:t>
            </w:r>
          </w:p>
          <w:p w14:paraId="42FF74F0" w14:textId="77777777" w:rsidR="000E71F1" w:rsidRPr="009F5D22" w:rsidRDefault="000E71F1" w:rsidP="005E5020">
            <w:pPr>
              <w:keepLines/>
              <w:rPr>
                <w:rFonts w:ascii="Verdana" w:hAnsi="Verdana"/>
                <w:b/>
                <w:bCs/>
                <w:color w:val="2E74B5" w:themeColor="accent5" w:themeShade="BF"/>
                <w:sz w:val="16"/>
                <w:szCs w:val="16"/>
                <w:lang w:val="es-CO"/>
              </w:rPr>
            </w:pPr>
          </w:p>
          <w:p w14:paraId="5D360536" w14:textId="02CA9EFE" w:rsidR="000E71F1" w:rsidRPr="00673847" w:rsidRDefault="000E71F1" w:rsidP="005E5020">
            <w:pPr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</w:pP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*Suplemento por evento preestablecido</w:t>
            </w:r>
            <w:r w:rsidR="009F5D22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 xml:space="preserve"> (FIFA 2026)</w:t>
            </w:r>
          </w:p>
          <w:p w14:paraId="7C72C347" w14:textId="36A14F66" w:rsidR="000E71F1" w:rsidRPr="00673847" w:rsidRDefault="000E71F1" w:rsidP="000E71F1">
            <w:pPr>
              <w:pStyle w:val="ListParagraph"/>
              <w:numPr>
                <w:ilvl w:val="0"/>
                <w:numId w:val="1"/>
              </w:numPr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</w:pP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$</w:t>
            </w:r>
            <w:r w:rsidR="009F5D22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310</w:t>
            </w: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 xml:space="preserve"> USD NETO por habitación</w:t>
            </w:r>
          </w:p>
          <w:p w14:paraId="59BA72C0" w14:textId="0F1CF25A" w:rsidR="000E71F1" w:rsidRPr="00AD55A8" w:rsidRDefault="000E71F1" w:rsidP="005E5020">
            <w:pPr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  <w:r w:rsidRPr="00AD55A8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>*Suplemento por evento preestablecido</w:t>
            </w:r>
            <w:r w:rsidR="009F5D22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 xml:space="preserve"> (FIFA 2026)</w:t>
            </w:r>
          </w:p>
          <w:p w14:paraId="60D1289C" w14:textId="1B9A61D7" w:rsidR="000E71F1" w:rsidRDefault="000E71F1" w:rsidP="000E71F1">
            <w:pPr>
              <w:pStyle w:val="ListParagraph"/>
              <w:numPr>
                <w:ilvl w:val="0"/>
                <w:numId w:val="1"/>
              </w:numPr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  <w:r w:rsidRPr="00AD55A8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>$</w:t>
            </w:r>
            <w:r w:rsidR="009F5D22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>390</w:t>
            </w:r>
            <w:r w:rsidRPr="00AD55A8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 xml:space="preserve"> USD NETO por habitación</w:t>
            </w:r>
          </w:p>
          <w:p w14:paraId="0146A5B7" w14:textId="3013074C" w:rsidR="009F5D22" w:rsidRPr="00403568" w:rsidRDefault="009F5D22" w:rsidP="009F5D22">
            <w:pPr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</w:pPr>
            <w:r w:rsidRPr="00403568"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  <w:t>*Suplemento por evento preestablecido</w:t>
            </w:r>
          </w:p>
          <w:p w14:paraId="0E502112" w14:textId="1A69767E" w:rsidR="009F5D22" w:rsidRPr="00403568" w:rsidRDefault="009F5D22" w:rsidP="009F5D22">
            <w:pPr>
              <w:pStyle w:val="ListParagraph"/>
              <w:numPr>
                <w:ilvl w:val="0"/>
                <w:numId w:val="1"/>
              </w:numPr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</w:pPr>
            <w:r w:rsidRPr="00403568"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  <w:t>$</w:t>
            </w:r>
            <w:r w:rsidR="00403568"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  <w:t>14</w:t>
            </w:r>
            <w:r w:rsidRPr="00403568"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  <w:t>0 USD NETO por habitación</w:t>
            </w:r>
          </w:p>
          <w:p w14:paraId="530FC1FC" w14:textId="77777777" w:rsidR="000E71F1" w:rsidRPr="00AD55A8" w:rsidRDefault="000E71F1" w:rsidP="005E5020">
            <w:pPr>
              <w:ind w:left="360"/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</w:p>
          <w:p w14:paraId="1E91CE2B" w14:textId="77777777" w:rsidR="000E71F1" w:rsidRPr="00277CF0" w:rsidRDefault="000E71F1" w:rsidP="005E5020">
            <w:pPr>
              <w:keepLines/>
              <w:contextualSpacing/>
              <w:rPr>
                <w:rFonts w:ascii="Verdana" w:hAnsi="Verdana"/>
                <w:bCs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 w:rsidRPr="00277CF0">
              <w:rPr>
                <w:rFonts w:ascii="Verdana" w:hAnsi="Verdana"/>
                <w:sz w:val="16"/>
                <w:szCs w:val="16"/>
                <w:lang w:val="es-CO"/>
              </w:rPr>
              <w:t xml:space="preserve"> Precios son por persona</w:t>
            </w:r>
          </w:p>
        </w:tc>
      </w:tr>
    </w:tbl>
    <w:p w14:paraId="24552EBE" w14:textId="77777777" w:rsidR="000E71F1" w:rsidRDefault="000E71F1" w:rsidP="000E71F1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72EEED10" w14:textId="77777777" w:rsidR="000E71F1" w:rsidRPr="00731834" w:rsidRDefault="000E71F1" w:rsidP="000E71F1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530967F0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T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oronto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2AE53609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Bienvenidos a Toronto. Favor buscar el representante de Pamtours Traveler a la llegada en el aeropuerto quien tendrá una pancarta con nuestro logo. Traslado del aeropuerto al hotel. Tiempo libre para explorar la ciudad. Alojamiento en Toronto.</w:t>
      </w:r>
    </w:p>
    <w:p w14:paraId="3656B490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3759C21E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Toronto y Niagara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0978CF85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El recorrido empieza visitando Toronto, capital económica del país: recorrido por el antiguo y nuevo City Hall, el Parlamento, el barrio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Chino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 Universidad de Toronto, la Torre CN (</w:t>
      </w: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subida opcional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). Continuaremos nuestro paseo para llegar a las Cataratas del Niágara. La excursión en barco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«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Voyage</w:t>
      </w:r>
      <w:proofErr w:type="spellEnd"/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the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Falls »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(disponible del 15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Mayo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al 15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Octubre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fuera de estas fechas, reemplazado por túneles escénicos.) los llevará al corazón de las cataratas. Tiempo libre para explorar Niágara y ver las cataratas iluminadas por la noche. Alojamiento en Niágara Falls.</w:t>
      </w:r>
    </w:p>
    <w:p w14:paraId="7ABDD3E4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5F76C2F8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N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iagara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il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I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slas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O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ttawa</w:t>
      </w:r>
    </w:p>
    <w:p w14:paraId="6A2288B8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El recorrido de nuestro tour continúa hacia Mil Islas. Crucero por las Islas de una hora donde pueden apreciar diversos paisajes (disponible de mayo a octubre, fuera de estas fechas la actividad será reemplazada por el Museo canadiense de historia o del Museo de la civilización en Quebec). Al final del crucero, salida con dirección a Ottawa, la capital de Canadá. Podrán apreciar el Parlamento de Canadá, la Residencia del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Primer Ministro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la Residencia del Gobernador General y otros edificios del Gobierno. Al final del recorrido podrán visitar el Mercado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Byward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. Tiempo libre por la noche. Alojamiento en Ottawa.</w:t>
      </w:r>
    </w:p>
    <w:p w14:paraId="49E3F8DF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49CF70C8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MIE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ttawa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36268678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Por la mañana, salida hacia la ciudad de Quebec, la ciudad más antigua de Canadá y declarada Patrimonio cultural de la Humanidad por la UNESCO. Recorrido por la Plaza de Armas, la Plaza Real, el barrio Petit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Champlain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el Parlamento de Quebec, la Terraza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Dufferin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el Castillo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Frontenac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las calles Saint-Jean y Grande-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Allée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y el Viejo Puerto. Tiempo libre por la noche. Alojamiento en Quebec.</w:t>
      </w:r>
    </w:p>
    <w:p w14:paraId="7F016CF3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74BDB1CA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JUE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</w:p>
    <w:p w14:paraId="2C5A9AFB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Desayuno en el hotel. Día libre sin transporte para recorrer la ciudad de Quebec a su antojo. Alojamiento en Quebec.</w:t>
      </w:r>
    </w:p>
    <w:p w14:paraId="2AF847C2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Opcional.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Visita de la costa de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Beaupré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 Basílica de Santa Ana, el cañón de Santa Ana y la Catarata Montmorency. De 9:00 a 13:00.</w:t>
      </w:r>
    </w:p>
    <w:p w14:paraId="11E59646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Opcional.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Excursión para ver las ballenas. Duración aproximada 10 horas. Salida hacia la región de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Charlevoix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reconocida por sus majestuosos paisajes marinos. Embarque al crucero que tiene una duración de 3 horas. Regreso 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Québec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Disponible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Mayo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Octubre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.</w:t>
      </w:r>
    </w:p>
    <w:p w14:paraId="2FC2C922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5EAADEB0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5C2DEEC3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1606D216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692D8D19" w14:textId="1097438A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6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VIE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138AE541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Salida hacia Montreal, la segunda ciudad francófona en importancia después de París. </w:t>
      </w:r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Llegada a Montreal. Visita de la ciudad de Montreal pasando por el barrio histórico llamado </w:t>
      </w:r>
      <w:proofErr w:type="spellStart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Vieux</w:t>
      </w:r>
      <w:proofErr w:type="spellEnd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-Montreal, la basílica </w:t>
      </w:r>
      <w:proofErr w:type="spellStart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Notre</w:t>
      </w:r>
      <w:proofErr w:type="spellEnd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-Dame (entrada no incluida), el parque del Mont-Royal, la red subterránea de túneles y galerías que unen más de 2000 tiendas, restaurantes, museos, universidades y edificios del centro de la ciudad.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Alojamiento en Montreal.</w:t>
      </w:r>
    </w:p>
    <w:p w14:paraId="5289BB0A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Opcional: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Visita del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Biodôme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>y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Jardín Botánico</w:t>
      </w:r>
    </w:p>
    <w:p w14:paraId="08D952F7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14508987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</w:p>
    <w:p w14:paraId="70B8B191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Día libre sin transporte en Montreal para recorrer la ciudad a su antojo. Alojamiento en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Montréal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.</w:t>
      </w:r>
    </w:p>
    <w:p w14:paraId="78810A59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Opcional: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excursión a Mont-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Tremblant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Esta área de esquí en verano se convierte en un centro de veraneo donde la naturaleza canadiense toma toda su esencia.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Mayo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Octubre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subida en teleférico y almuerzo ligero en la cima de la montaña. Regreso a Montreal.</w:t>
      </w:r>
    </w:p>
    <w:p w14:paraId="0976F025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32E78000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8 DOM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</w:p>
    <w:p w14:paraId="7626618E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731834">
        <w:rPr>
          <w:rFonts w:ascii="Verdana" w:eastAsia="Times New Roman" w:hAnsi="Verdana" w:cs="Times New Roman"/>
          <w:sz w:val="16"/>
          <w:szCs w:val="16"/>
          <w:lang w:val="es-PE" w:eastAsia="fr-FR"/>
        </w:rPr>
        <w:t>Desayuno en el hotel. Traslado al aeropuerto.</w:t>
      </w:r>
    </w:p>
    <w:p w14:paraId="39797175" w14:textId="77777777" w:rsidR="000E71F1" w:rsidRPr="00EE67ED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03026C80" w14:textId="77777777" w:rsidR="000E71F1" w:rsidRPr="000D6D76" w:rsidRDefault="000E71F1" w:rsidP="000E71F1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0F09198F" w14:textId="77777777" w:rsidR="000E71F1" w:rsidRPr="00DE25A4" w:rsidRDefault="000E71F1" w:rsidP="000E71F1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B26391F" w14:textId="77777777" w:rsidR="000E71F1" w:rsidRPr="000029D1" w:rsidRDefault="000E71F1" w:rsidP="000E71F1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346A579E" w14:textId="77777777" w:rsidR="000E71F1" w:rsidRPr="00940974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940974">
        <w:rPr>
          <w:rFonts w:ascii="Verdana" w:hAnsi="Verdana"/>
          <w:sz w:val="16"/>
          <w:szCs w:val="16"/>
          <w:lang w:val="es-CO"/>
        </w:rPr>
        <w:t>Toronto</w:t>
      </w:r>
      <w:r w:rsidRPr="00940974">
        <w:rPr>
          <w:rFonts w:ascii="Verdana" w:hAnsi="Verdana"/>
          <w:sz w:val="16"/>
          <w:szCs w:val="16"/>
          <w:lang w:val="es-CO"/>
        </w:rPr>
        <w:tab/>
      </w:r>
      <w:r w:rsidRPr="00940974">
        <w:rPr>
          <w:rFonts w:ascii="Verdana" w:hAnsi="Verdana"/>
          <w:sz w:val="16"/>
          <w:szCs w:val="16"/>
          <w:lang w:val="es-CO"/>
        </w:rPr>
        <w:tab/>
        <w:t>Chelsea Hotel</w:t>
      </w:r>
    </w:p>
    <w:p w14:paraId="6EB01DE4" w14:textId="7EEEEDE6" w:rsidR="000E71F1" w:rsidRPr="00CF61EF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CF61EF">
        <w:rPr>
          <w:rFonts w:ascii="Verdana" w:hAnsi="Verdana"/>
          <w:sz w:val="16"/>
          <w:szCs w:val="16"/>
          <w:lang w:val="es-CO"/>
        </w:rPr>
        <w:t>Niagara Falls</w:t>
      </w:r>
      <w:r w:rsidRPr="00CF61EF">
        <w:rPr>
          <w:rFonts w:ascii="Verdana" w:hAnsi="Verdana"/>
          <w:sz w:val="16"/>
          <w:szCs w:val="16"/>
          <w:lang w:val="es-CO"/>
        </w:rPr>
        <w:tab/>
      </w:r>
      <w:proofErr w:type="spellStart"/>
      <w:r w:rsidR="009F5D22">
        <w:rPr>
          <w:rFonts w:ascii="Verdana" w:hAnsi="Verdana"/>
          <w:sz w:val="16"/>
          <w:szCs w:val="16"/>
          <w:lang w:val="es-CO"/>
        </w:rPr>
        <w:t>Brock</w:t>
      </w:r>
      <w:proofErr w:type="spellEnd"/>
      <w:r w:rsidR="009F5D22">
        <w:rPr>
          <w:rFonts w:ascii="Verdana" w:hAnsi="Verdana"/>
          <w:sz w:val="16"/>
          <w:szCs w:val="16"/>
          <w:lang w:val="es-CO"/>
        </w:rPr>
        <w:t xml:space="preserve"> Hotel</w:t>
      </w:r>
      <w:r w:rsidRPr="00CF61EF">
        <w:rPr>
          <w:rFonts w:ascii="Verdana" w:hAnsi="Verdana"/>
          <w:sz w:val="16"/>
          <w:szCs w:val="16"/>
          <w:lang w:val="es-CO"/>
        </w:rPr>
        <w:t xml:space="preserve"> (en </w:t>
      </w:r>
      <w:r>
        <w:rPr>
          <w:rFonts w:ascii="Verdana" w:hAnsi="Verdana"/>
          <w:sz w:val="16"/>
          <w:szCs w:val="16"/>
          <w:lang w:val="es-CO"/>
        </w:rPr>
        <w:t>Canadá)</w:t>
      </w:r>
    </w:p>
    <w:p w14:paraId="75779754" w14:textId="77777777" w:rsidR="000E71F1" w:rsidRDefault="000E71F1" w:rsidP="000E71F1">
      <w:pPr>
        <w:keepLines/>
        <w:contextualSpacing/>
        <w:rPr>
          <w:rFonts w:ascii="Verdana" w:hAnsi="Verdana"/>
          <w:sz w:val="16"/>
          <w:szCs w:val="16"/>
        </w:rPr>
      </w:pPr>
      <w:r w:rsidRPr="00BD0A97">
        <w:rPr>
          <w:rFonts w:ascii="Verdana" w:hAnsi="Verdana"/>
          <w:sz w:val="16"/>
          <w:szCs w:val="16"/>
        </w:rPr>
        <w:t>Ottawa</w:t>
      </w:r>
      <w:r w:rsidRPr="00BD0A97">
        <w:rPr>
          <w:rFonts w:ascii="Verdana" w:hAnsi="Verdana"/>
          <w:sz w:val="16"/>
          <w:szCs w:val="16"/>
        </w:rPr>
        <w:tab/>
      </w:r>
      <w:r w:rsidRPr="00BD0A97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Courtyard </w:t>
      </w:r>
      <w:r w:rsidRPr="00BD0A97">
        <w:rPr>
          <w:rFonts w:ascii="Verdana" w:hAnsi="Verdana"/>
          <w:sz w:val="16"/>
          <w:szCs w:val="16"/>
        </w:rPr>
        <w:t>Ottawa D</w:t>
      </w:r>
      <w:r>
        <w:rPr>
          <w:rFonts w:ascii="Verdana" w:hAnsi="Verdana"/>
          <w:sz w:val="16"/>
          <w:szCs w:val="16"/>
        </w:rPr>
        <w:t>owntown</w:t>
      </w:r>
    </w:p>
    <w:p w14:paraId="07F57A1D" w14:textId="77777777" w:rsidR="000E71F1" w:rsidRPr="00DE6EAA" w:rsidRDefault="000E71F1" w:rsidP="000E71F1">
      <w:pPr>
        <w:keepLines/>
        <w:contextualSpacing/>
        <w:rPr>
          <w:rFonts w:ascii="Verdana" w:hAnsi="Verdana"/>
          <w:sz w:val="16"/>
          <w:szCs w:val="16"/>
        </w:rPr>
      </w:pPr>
      <w:r w:rsidRPr="00DE6EAA">
        <w:rPr>
          <w:rFonts w:ascii="Verdana" w:hAnsi="Verdana"/>
          <w:sz w:val="16"/>
          <w:szCs w:val="16"/>
        </w:rPr>
        <w:t>Quebec</w:t>
      </w:r>
      <w:r w:rsidRPr="00DE6EAA">
        <w:rPr>
          <w:rFonts w:ascii="Verdana" w:hAnsi="Verdana"/>
          <w:sz w:val="16"/>
          <w:szCs w:val="16"/>
        </w:rPr>
        <w:tab/>
      </w:r>
      <w:r w:rsidRPr="00DE6EAA">
        <w:rPr>
          <w:rFonts w:ascii="Verdana" w:hAnsi="Verdana"/>
          <w:sz w:val="16"/>
          <w:szCs w:val="16"/>
        </w:rPr>
        <w:tab/>
        <w:t>Le Concorde Hotel</w:t>
      </w:r>
    </w:p>
    <w:p w14:paraId="6F5A631A" w14:textId="77777777" w:rsidR="000E71F1" w:rsidRPr="006E2D2A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6E2D2A">
        <w:rPr>
          <w:rFonts w:ascii="Verdana" w:hAnsi="Verdana"/>
          <w:sz w:val="16"/>
          <w:szCs w:val="16"/>
          <w:lang w:val="es-CO"/>
        </w:rPr>
        <w:t>Montreal</w:t>
      </w:r>
      <w:r w:rsidRPr="006E2D2A">
        <w:rPr>
          <w:rFonts w:ascii="Verdana" w:hAnsi="Verdana"/>
          <w:sz w:val="16"/>
          <w:szCs w:val="16"/>
          <w:lang w:val="es-CO"/>
        </w:rPr>
        <w:tab/>
      </w:r>
      <w:r w:rsidRPr="006E2D2A">
        <w:rPr>
          <w:rFonts w:ascii="Verdana" w:hAnsi="Verdana"/>
          <w:sz w:val="16"/>
          <w:szCs w:val="16"/>
          <w:lang w:val="es-CO"/>
        </w:rPr>
        <w:tab/>
        <w:t xml:space="preserve">Le </w:t>
      </w:r>
      <w:proofErr w:type="spellStart"/>
      <w:r w:rsidRPr="006E2D2A">
        <w:rPr>
          <w:rFonts w:ascii="Verdana" w:hAnsi="Verdana"/>
          <w:sz w:val="16"/>
          <w:szCs w:val="16"/>
          <w:lang w:val="es-CO"/>
        </w:rPr>
        <w:t>Nouvel</w:t>
      </w:r>
      <w:proofErr w:type="spellEnd"/>
      <w:r w:rsidRPr="006E2D2A">
        <w:rPr>
          <w:rFonts w:ascii="Verdana" w:hAnsi="Verdana"/>
          <w:sz w:val="16"/>
          <w:szCs w:val="16"/>
          <w:lang w:val="es-CO"/>
        </w:rPr>
        <w:t xml:space="preserve"> Hotel</w:t>
      </w:r>
    </w:p>
    <w:p w14:paraId="7998E1F7" w14:textId="77777777" w:rsidR="000E71F1" w:rsidRPr="006E2D2A" w:rsidRDefault="000E71F1" w:rsidP="000E71F1">
      <w:pPr>
        <w:keepLines/>
        <w:pBdr>
          <w:bottom w:val="single" w:sz="4" w:space="1" w:color="auto"/>
        </w:pBdr>
        <w:contextualSpacing/>
        <w:rPr>
          <w:rFonts w:ascii="Verdana" w:hAnsi="Verdana"/>
          <w:sz w:val="16"/>
          <w:szCs w:val="16"/>
          <w:lang w:val="es-CO"/>
        </w:rPr>
      </w:pPr>
    </w:p>
    <w:p w14:paraId="7921B4F1" w14:textId="77777777" w:rsidR="000E71F1" w:rsidRPr="006E2D2A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1D277744" w14:textId="77777777" w:rsidR="000E71F1" w:rsidRPr="002C3390" w:rsidRDefault="000E71F1" w:rsidP="000E71F1">
      <w:pPr>
        <w:spacing w:after="0" w:line="240" w:lineRule="auto"/>
        <w:jc w:val="both"/>
        <w:outlineLvl w:val="0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  <w:r w:rsidRPr="002C3390"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  <w:t>INCLUIDO:</w:t>
      </w:r>
    </w:p>
    <w:p w14:paraId="0E172CF8" w14:textId="1F6F3FF5" w:rsidR="000E71F1" w:rsidRPr="0011752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7 noches de alojamiento en hoteles de categoría turista superior y primera.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7 desayunos una mezcla de continental y de americano.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Transporte en bus de alta comodidad 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mini-bus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dependiendo del número de pasajeros. Día 1 y 8 traslado solamente. Día 5 y 7 transporte NO incluido excepto en las excursiones opcionales.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Guía acompañante de habla hispana durante todo el recorrido.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Las visitas de Toronto, Niágara, Ottawa, Quebec y Montreal comentadas por su guía acompañante o por un guía local.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Todas las visitas mencionadas en el itinerario salvo cuando indicado que son visitas opcionales. Incluye la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excursion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en barco «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Voyage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the Falls» o los túneles escénicos del 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Journey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Behind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the Falls y el crucero por Mil Islas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La tarifa para niños es aplicable para los menores de 1</w:t>
      </w:r>
      <w:r w:rsidR="005719BD">
        <w:rPr>
          <w:rFonts w:ascii="Verdana" w:eastAsia="Times New Roman" w:hAnsi="Verdana" w:cs="Times New Roman"/>
          <w:sz w:val="16"/>
          <w:szCs w:val="16"/>
          <w:lang w:val="es-PE" w:eastAsia="fr-FR"/>
        </w:rPr>
        <w:t>2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años acompañados por dos adultos.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Todos los impuestos aplicables.</w:t>
      </w:r>
    </w:p>
    <w:p w14:paraId="2A24E197" w14:textId="77777777" w:rsidR="000E71F1" w:rsidRDefault="000E71F1" w:rsidP="000E71F1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63EF19DF" w14:textId="7266BE52" w:rsidR="000E71F1" w:rsidRDefault="000E71F1" w:rsidP="000E71F1">
      <w:pPr>
        <w:keepLines/>
        <w:rPr>
          <w:rFonts w:ascii="Verdana" w:hAnsi="Verdana"/>
          <w:sz w:val="16"/>
          <w:szCs w:val="16"/>
          <w:lang w:val="es-CO"/>
        </w:rPr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previos, el pago deberá ser recibido en su totalidad.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44</w:t>
      </w:r>
      <w:r w:rsidRPr="00C454AB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a 30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>
        <w:rPr>
          <w:rFonts w:ascii="Verdana" w:hAnsi="Verdana"/>
          <w:sz w:val="16"/>
          <w:szCs w:val="16"/>
          <w:lang w:val="es-CO"/>
        </w:rPr>
        <w:t>aplica un cargo de USD$200 por pasajero; 29 a 15 días se aplica un cargo de USD$400 por pasajero; 14 a 7 días se aplica un cargo de USD$600 por pasajero. De 0 a 6 días antes de la llegada del pasajero es 100% NO reembolsable. La tarifa para niños (CHD) es aplicable para los menores de 1</w:t>
      </w:r>
      <w:r w:rsidR="005719BD">
        <w:rPr>
          <w:rFonts w:ascii="Verdana" w:hAnsi="Verdana"/>
          <w:sz w:val="16"/>
          <w:szCs w:val="16"/>
          <w:lang w:val="es-CO"/>
        </w:rPr>
        <w:t xml:space="preserve">2 </w:t>
      </w:r>
      <w:r>
        <w:rPr>
          <w:rFonts w:ascii="Verdana" w:hAnsi="Verdana"/>
          <w:sz w:val="16"/>
          <w:szCs w:val="16"/>
          <w:lang w:val="es-CO"/>
        </w:rPr>
        <w:t xml:space="preserve">años acompañados por dos adultos. </w:t>
      </w:r>
      <w:r w:rsidRPr="00563CBE">
        <w:rPr>
          <w:rFonts w:ascii="Verdana" w:hAnsi="Verdana"/>
          <w:sz w:val="16"/>
          <w:szCs w:val="16"/>
          <w:shd w:val="clear" w:color="auto" w:fill="FFFFFF"/>
          <w:lang w:val="es-CO"/>
        </w:rPr>
        <w:t xml:space="preserve">Sobre las opciones (opcionales) mencionados en el itinerario, es importante notar que no TODAS estas actividades se pueden hacer en un mismo viaje. Dependiendo del itinerario y del clima, su guía le propondrá en qué momento se pueden hacer estas opciones (opcionales), dándole las mejores alternativas. </w:t>
      </w:r>
      <w:r w:rsidRPr="00A34FDD">
        <w:rPr>
          <w:rFonts w:ascii="Verdana" w:hAnsi="Verdana"/>
          <w:sz w:val="16"/>
          <w:szCs w:val="16"/>
          <w:shd w:val="clear" w:color="auto" w:fill="FFFFFF"/>
          <w:lang w:val="es-CO"/>
        </w:rPr>
        <w:softHyphen/>
        <w:t>Mínimo de participantes puede aplicar.</w:t>
      </w:r>
    </w:p>
    <w:p w14:paraId="2594CF92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74B0"/>
    <w:multiLevelType w:val="hybridMultilevel"/>
    <w:tmpl w:val="E252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F1"/>
    <w:rsid w:val="000E71F1"/>
    <w:rsid w:val="00224E9E"/>
    <w:rsid w:val="00403568"/>
    <w:rsid w:val="005719BD"/>
    <w:rsid w:val="005A5C89"/>
    <w:rsid w:val="007D1482"/>
    <w:rsid w:val="008C00B2"/>
    <w:rsid w:val="009F5D22"/>
    <w:rsid w:val="00C6709F"/>
    <w:rsid w:val="00C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E9D1"/>
  <w15:chartTrackingRefBased/>
  <w15:docId w15:val="{F44E4488-84B4-4B15-ABEC-18764309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F1"/>
  </w:style>
  <w:style w:type="paragraph" w:styleId="Heading1">
    <w:name w:val="heading 1"/>
    <w:basedOn w:val="Normal"/>
    <w:next w:val="Normal"/>
    <w:link w:val="Heading1Char"/>
    <w:uiPriority w:val="9"/>
    <w:qFormat/>
    <w:rsid w:val="000E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2</cp:revision>
  <dcterms:created xsi:type="dcterms:W3CDTF">2025-07-24T14:06:00Z</dcterms:created>
  <dcterms:modified xsi:type="dcterms:W3CDTF">2025-07-24T14:06:00Z</dcterms:modified>
</cp:coreProperties>
</file>