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886E" w14:textId="77777777" w:rsidR="00494002" w:rsidRPr="008C606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de PLATA / 6 días – 5 noches</w:t>
      </w:r>
    </w:p>
    <w:p w14:paraId="7B3FADB0" w14:textId="403859FD" w:rsidR="00494002" w:rsidRPr="008C6062" w:rsidRDefault="00494002" w:rsidP="00494002">
      <w:pPr>
        <w:keepLines/>
        <w:spacing w:line="240" w:lineRule="auto"/>
        <w:ind w:left="864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 xml:space="preserve">             202</w:t>
      </w:r>
      <w:r w:rsidR="007B4855">
        <w:rPr>
          <w:rFonts w:ascii="Verdana" w:hAnsi="Verdana"/>
          <w:b/>
          <w:bCs/>
          <w:sz w:val="16"/>
          <w:szCs w:val="16"/>
          <w:lang w:val="es-CO"/>
        </w:rPr>
        <w:t>6</w:t>
      </w:r>
    </w:p>
    <w:tbl>
      <w:tblPr>
        <w:tblStyle w:val="TableGrid"/>
        <w:tblW w:w="5195" w:type="dxa"/>
        <w:tblLook w:val="04A0" w:firstRow="1" w:lastRow="0" w:firstColumn="1" w:lastColumn="0" w:noHBand="0" w:noVBand="1"/>
      </w:tblPr>
      <w:tblGrid>
        <w:gridCol w:w="5195"/>
      </w:tblGrid>
      <w:tr w:rsidR="00494002" w:rsidRPr="006727FF" w14:paraId="1167A76A" w14:textId="77777777" w:rsidTr="005809AD">
        <w:trPr>
          <w:trHeight w:val="2826"/>
        </w:trPr>
        <w:tc>
          <w:tcPr>
            <w:tcW w:w="5195" w:type="dxa"/>
          </w:tcPr>
          <w:p w14:paraId="54F72EF3" w14:textId="77777777" w:rsidR="00494002" w:rsidRPr="008C6062" w:rsidRDefault="00494002" w:rsidP="005809AD">
            <w:pPr>
              <w:keepLines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  <w:p w14:paraId="29D0FD6A" w14:textId="3DD51F73" w:rsidR="00494002" w:rsidRDefault="00494002" w:rsidP="005809AD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598C">
              <w:rPr>
                <w:rFonts w:ascii="Verdana" w:hAnsi="Verdana"/>
                <w:sz w:val="16"/>
                <w:szCs w:val="16"/>
              </w:rPr>
              <w:t>DBL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$1,4</w:t>
            </w:r>
            <w:r w:rsidR="007B4855">
              <w:rPr>
                <w:rFonts w:ascii="Verdana" w:hAnsi="Verdana"/>
                <w:sz w:val="16"/>
                <w:szCs w:val="16"/>
              </w:rPr>
              <w:t>99</w:t>
            </w:r>
            <w:r w:rsidRPr="0006598C">
              <w:rPr>
                <w:rFonts w:ascii="Verdana" w:hAnsi="Verdana"/>
                <w:sz w:val="16"/>
                <w:szCs w:val="16"/>
              </w:rPr>
              <w:t>; TWN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$1,4</w:t>
            </w:r>
            <w:r w:rsidR="007B4855">
              <w:rPr>
                <w:rFonts w:ascii="Verdana" w:hAnsi="Verdana"/>
                <w:sz w:val="16"/>
                <w:szCs w:val="16"/>
              </w:rPr>
              <w:t>99</w:t>
            </w:r>
            <w:r w:rsidRPr="0006598C">
              <w:rPr>
                <w:rFonts w:ascii="Verdana" w:hAnsi="Verdana"/>
                <w:sz w:val="16"/>
                <w:szCs w:val="16"/>
              </w:rPr>
              <w:t>; TPL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</w:t>
            </w:r>
            <w:r w:rsidR="007B4855">
              <w:rPr>
                <w:rFonts w:ascii="Verdana" w:hAnsi="Verdana"/>
                <w:sz w:val="16"/>
                <w:szCs w:val="16"/>
              </w:rPr>
              <w:t>329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QUA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</w:t>
            </w:r>
            <w:r w:rsidR="007B4855">
              <w:rPr>
                <w:rFonts w:ascii="Verdana" w:hAnsi="Verdana"/>
                <w:sz w:val="16"/>
                <w:szCs w:val="16"/>
              </w:rPr>
              <w:t>249</w:t>
            </w:r>
            <w:r w:rsidRPr="0006598C">
              <w:rPr>
                <w:rFonts w:ascii="Verdana" w:hAnsi="Verdana"/>
                <w:sz w:val="16"/>
                <w:szCs w:val="16"/>
              </w:rPr>
              <w:t>; SGL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$1,9</w:t>
            </w:r>
            <w:r w:rsidR="007B4855">
              <w:rPr>
                <w:rFonts w:ascii="Verdana" w:hAnsi="Verdana"/>
                <w:sz w:val="16"/>
                <w:szCs w:val="16"/>
              </w:rPr>
              <w:t>79</w:t>
            </w:r>
            <w:r w:rsidRPr="0006598C">
              <w:rPr>
                <w:rFonts w:ascii="Verdana" w:hAnsi="Verdana"/>
                <w:sz w:val="16"/>
                <w:szCs w:val="16"/>
              </w:rPr>
              <w:t>; CHD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$9</w:t>
            </w:r>
            <w:r w:rsidR="007B4855">
              <w:rPr>
                <w:rFonts w:ascii="Verdana" w:hAnsi="Verdana"/>
                <w:sz w:val="16"/>
                <w:szCs w:val="16"/>
              </w:rPr>
              <w:t>69</w:t>
            </w:r>
          </w:p>
          <w:p w14:paraId="51969CE1" w14:textId="72AE114A" w:rsidR="00494002" w:rsidRPr="00220BA6" w:rsidRDefault="007B4855" w:rsidP="005809AD">
            <w:pPr>
              <w:keepLines/>
              <w:ind w:left="432"/>
              <w:contextualSpacing/>
              <w:rPr>
                <w:rFonts w:ascii="Verdana" w:hAnsi="Verdana"/>
                <w:color w:val="0070C0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Ma</w:t>
            </w:r>
            <w:r w:rsidR="00494002"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r 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30</w:t>
            </w:r>
            <w:r w:rsidR="00494002"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</w:t>
            </w:r>
          </w:p>
          <w:p w14:paraId="1A0D479F" w14:textId="77777777" w:rsidR="00494002" w:rsidRPr="00220BA6" w:rsidRDefault="00494002" w:rsidP="005809AD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A81571D" w14:textId="0F64838B" w:rsidR="00494002" w:rsidRPr="007B4855" w:rsidRDefault="00494002" w:rsidP="005809AD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B4855">
              <w:rPr>
                <w:rFonts w:ascii="Verdana" w:hAnsi="Verdana"/>
                <w:sz w:val="16"/>
                <w:szCs w:val="16"/>
              </w:rPr>
              <w:t>DBL- $1,</w:t>
            </w:r>
            <w:r w:rsidR="007B4855" w:rsidRPr="007B4855">
              <w:rPr>
                <w:rFonts w:ascii="Verdana" w:hAnsi="Verdana"/>
                <w:sz w:val="16"/>
                <w:szCs w:val="16"/>
              </w:rPr>
              <w:t>63</w:t>
            </w:r>
            <w:r w:rsidRPr="007B4855">
              <w:rPr>
                <w:rFonts w:ascii="Verdana" w:hAnsi="Verdana"/>
                <w:sz w:val="16"/>
                <w:szCs w:val="16"/>
              </w:rPr>
              <w:t>9; TWN- $1,</w:t>
            </w:r>
            <w:r w:rsidR="007B4855">
              <w:rPr>
                <w:rFonts w:ascii="Verdana" w:hAnsi="Verdana"/>
                <w:sz w:val="16"/>
                <w:szCs w:val="16"/>
              </w:rPr>
              <w:t>63</w:t>
            </w:r>
            <w:r w:rsidRPr="007B4855">
              <w:rPr>
                <w:rFonts w:ascii="Verdana" w:hAnsi="Verdana"/>
                <w:sz w:val="16"/>
                <w:szCs w:val="16"/>
              </w:rPr>
              <w:t>9; TPL- $1,</w:t>
            </w:r>
            <w:r w:rsidR="007B4855">
              <w:rPr>
                <w:rFonts w:ascii="Verdana" w:hAnsi="Verdana"/>
                <w:sz w:val="16"/>
                <w:szCs w:val="16"/>
              </w:rPr>
              <w:t>46</w:t>
            </w:r>
            <w:r w:rsidRPr="007B4855">
              <w:rPr>
                <w:rFonts w:ascii="Verdana" w:hAnsi="Verdana"/>
                <w:sz w:val="16"/>
                <w:szCs w:val="16"/>
              </w:rPr>
              <w:t>9; QUA- $1,</w:t>
            </w:r>
            <w:r w:rsidR="007B4855">
              <w:rPr>
                <w:rFonts w:ascii="Verdana" w:hAnsi="Verdana"/>
                <w:sz w:val="16"/>
                <w:szCs w:val="16"/>
              </w:rPr>
              <w:t>37</w:t>
            </w:r>
            <w:r w:rsidRPr="007B4855">
              <w:rPr>
                <w:rFonts w:ascii="Verdana" w:hAnsi="Verdana"/>
                <w:sz w:val="16"/>
                <w:szCs w:val="16"/>
              </w:rPr>
              <w:t>9; SGL- $</w:t>
            </w:r>
            <w:r w:rsidR="007B4855">
              <w:rPr>
                <w:rFonts w:ascii="Verdana" w:hAnsi="Verdana"/>
                <w:sz w:val="16"/>
                <w:szCs w:val="16"/>
              </w:rPr>
              <w:t>2,21</w:t>
            </w:r>
            <w:r w:rsidRPr="007B4855">
              <w:rPr>
                <w:rFonts w:ascii="Verdana" w:hAnsi="Verdana"/>
                <w:sz w:val="16"/>
                <w:szCs w:val="16"/>
              </w:rPr>
              <w:t>9; CHD- $9</w:t>
            </w:r>
            <w:r w:rsidR="007B4855">
              <w:rPr>
                <w:rFonts w:ascii="Verdana" w:hAnsi="Verdana"/>
                <w:sz w:val="16"/>
                <w:szCs w:val="16"/>
              </w:rPr>
              <w:t>7</w:t>
            </w:r>
            <w:r w:rsidRPr="007B4855">
              <w:rPr>
                <w:rFonts w:ascii="Verdana" w:hAnsi="Verdana"/>
                <w:sz w:val="16"/>
                <w:szCs w:val="16"/>
              </w:rPr>
              <w:t>9</w:t>
            </w:r>
          </w:p>
          <w:p w14:paraId="1EF7976E" w14:textId="103E5AFB" w:rsidR="00494002" w:rsidRPr="0006598C" w:rsidRDefault="009A325A" w:rsidP="005809AD">
            <w:pPr>
              <w:keepLines/>
              <w:ind w:left="432"/>
              <w:contextualSpacing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Apr</w:t>
            </w:r>
            <w:r w:rsidR="00494002" w:rsidRPr="0006598C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24</w:t>
            </w:r>
            <w:r w:rsidR="00494002"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9A325A">
              <w:rPr>
                <w:rFonts w:ascii="Verdana" w:hAnsi="Verdana"/>
                <w:b/>
                <w:bCs/>
                <w:sz w:val="16"/>
                <w:szCs w:val="16"/>
              </w:rPr>
              <w:t>May</w:t>
            </w:r>
            <w:r w:rsidR="00494002" w:rsidRPr="0006598C">
              <w:rPr>
                <w:rFonts w:ascii="Verdana" w:hAnsi="Verdana"/>
                <w:b/>
                <w:bCs/>
                <w:sz w:val="16"/>
                <w:szCs w:val="16"/>
              </w:rPr>
              <w:t xml:space="preserve"> 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="00494002" w:rsidRPr="0006598C">
              <w:rPr>
                <w:rFonts w:ascii="Verdana" w:hAnsi="Verdana"/>
                <w:b/>
                <w:bCs/>
                <w:sz w:val="16"/>
                <w:szCs w:val="16"/>
              </w:rPr>
              <w:t>, 2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9</w:t>
            </w:r>
            <w:r w:rsidR="00494002"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="00494002" w:rsidRPr="0006598C">
              <w:rPr>
                <w:rFonts w:ascii="Verdana" w:hAnsi="Verdana"/>
                <w:b/>
                <w:bCs/>
                <w:sz w:val="16"/>
                <w:szCs w:val="16"/>
              </w:rPr>
              <w:t xml:space="preserve">Jul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24, 31</w:t>
            </w:r>
            <w:r w:rsidR="00494002"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="00494002" w:rsidRPr="0006598C">
              <w:rPr>
                <w:rFonts w:ascii="Verdana" w:hAnsi="Verdana"/>
                <w:b/>
                <w:bCs/>
                <w:sz w:val="16"/>
                <w:szCs w:val="16"/>
              </w:rPr>
              <w:t>A</w:t>
            </w:r>
            <w:r w:rsidR="00494002">
              <w:rPr>
                <w:rFonts w:ascii="Verdana" w:hAnsi="Verdana"/>
                <w:b/>
                <w:bCs/>
                <w:sz w:val="16"/>
                <w:szCs w:val="16"/>
              </w:rPr>
              <w:t>go</w:t>
            </w:r>
            <w:r w:rsidR="00494002" w:rsidRPr="0006598C">
              <w:rPr>
                <w:rFonts w:ascii="Verdana" w:hAnsi="Verdana"/>
                <w:b/>
                <w:bCs/>
                <w:sz w:val="16"/>
                <w:szCs w:val="16"/>
              </w:rPr>
              <w:t xml:space="preserve"> 0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="00494002" w:rsidRPr="0006598C">
              <w:rPr>
                <w:rFonts w:ascii="Verdana" w:hAnsi="Verdana"/>
                <w:b/>
                <w:bCs/>
                <w:sz w:val="16"/>
                <w:szCs w:val="16"/>
              </w:rPr>
              <w:t>, 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  <w:r w:rsidR="00494002" w:rsidRPr="0006598C">
              <w:rPr>
                <w:rFonts w:ascii="Verdana" w:hAnsi="Verdana"/>
                <w:sz w:val="16"/>
                <w:szCs w:val="16"/>
              </w:rPr>
              <w:t>;</w:t>
            </w:r>
            <w:r w:rsidR="007B485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494002" w:rsidRPr="0006598C">
              <w:rPr>
                <w:rFonts w:ascii="Verdana" w:hAnsi="Verdana"/>
                <w:b/>
                <w:bCs/>
                <w:sz w:val="16"/>
                <w:szCs w:val="16"/>
              </w:rPr>
              <w:t>Sep 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="00494002"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="00494002" w:rsidRPr="0006598C">
              <w:rPr>
                <w:rFonts w:ascii="Verdana" w:hAnsi="Verdana"/>
                <w:b/>
                <w:bCs/>
                <w:sz w:val="16"/>
                <w:szCs w:val="16"/>
              </w:rPr>
              <w:t>Oct 0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494002"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proofErr w:type="spellStart"/>
            <w:r w:rsidR="00494002" w:rsidRPr="0006598C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D</w:t>
            </w:r>
            <w:r w:rsidR="00494002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i</w:t>
            </w:r>
            <w:r w:rsidR="00494002" w:rsidRPr="0006598C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c</w:t>
            </w:r>
            <w:proofErr w:type="spellEnd"/>
            <w:r w:rsidR="00494002" w:rsidRPr="0006598C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 xml:space="preserve"> 30</w:t>
            </w:r>
            <w:r w:rsidR="00494002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**</w:t>
            </w:r>
          </w:p>
          <w:p w14:paraId="1B790AAA" w14:textId="77777777" w:rsidR="00494002" w:rsidRPr="00220BA6" w:rsidRDefault="00494002" w:rsidP="005809AD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</w:pPr>
          </w:p>
          <w:p w14:paraId="0D9ADBFA" w14:textId="2570DB4E" w:rsidR="00494002" w:rsidRPr="008C6062" w:rsidRDefault="00494002" w:rsidP="005809AD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8C6062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Salida Semana Santa 202</w:t>
            </w:r>
            <w:r w:rsidR="007B4855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lunes, </w:t>
            </w:r>
            <w:r w:rsidR="007B4855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30 de marzo</w:t>
            </w:r>
          </w:p>
          <w:p w14:paraId="08F5AC7D" w14:textId="2E3D8F5A" w:rsidR="00494002" w:rsidRPr="00220BA6" w:rsidRDefault="00494002" w:rsidP="005809AD">
            <w:pPr>
              <w:keepLines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**Salida de diciembre 30, 202</w:t>
            </w:r>
            <w:r w:rsidR="007B4855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6</w:t>
            </w:r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 es el </w:t>
            </w:r>
            <w:proofErr w:type="gramStart"/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día </w:t>
            </w:r>
            <w:r w:rsidR="007B4855"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m</w:t>
            </w:r>
            <w:r w:rsidR="007B4855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iércoles</w:t>
            </w:r>
            <w:proofErr w:type="gramEnd"/>
          </w:p>
          <w:p w14:paraId="5B3B6A3E" w14:textId="77777777" w:rsidR="00494002" w:rsidRPr="008C6062" w:rsidRDefault="00494002" w:rsidP="005809AD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77CF0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✸✸</w:t>
            </w:r>
            <w:r>
              <w:rPr>
                <w:sz w:val="18"/>
                <w:szCs w:val="18"/>
                <w:lang w:val="es-CO"/>
              </w:rPr>
              <w:t xml:space="preserve"> Precios son por persona</w:t>
            </w:r>
          </w:p>
        </w:tc>
      </w:tr>
    </w:tbl>
    <w:p w14:paraId="508E4DA5" w14:textId="77777777" w:rsidR="00494002" w:rsidRPr="008C6062" w:rsidRDefault="00494002" w:rsidP="00494002">
      <w:pPr>
        <w:keepLines/>
        <w:contextualSpacing/>
        <w:rPr>
          <w:rFonts w:ascii="Verdana" w:hAnsi="Verdana"/>
          <w:b/>
          <w:bCs/>
          <w:color w:val="FF0000"/>
          <w:sz w:val="16"/>
          <w:szCs w:val="16"/>
          <w:lang w:val="es-CO"/>
        </w:rPr>
      </w:pPr>
    </w:p>
    <w:p w14:paraId="7E459F5C" w14:textId="77777777" w:rsidR="00494002" w:rsidRPr="008C6062" w:rsidRDefault="00494002" w:rsidP="0049400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01 VIE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 xml:space="preserve">New York / </w:t>
      </w:r>
      <w:proofErr w:type="spellStart"/>
      <w:r w:rsidRPr="008C6062">
        <w:rPr>
          <w:rFonts w:ascii="Verdana" w:hAnsi="Verdana"/>
          <w:b/>
          <w:bCs/>
          <w:sz w:val="16"/>
          <w:szCs w:val="16"/>
          <w:lang w:val="es-CO"/>
        </w:rPr>
        <w:t>Philadelphia</w:t>
      </w:r>
      <w:proofErr w:type="spellEnd"/>
      <w:r w:rsidRPr="008C6062">
        <w:rPr>
          <w:rFonts w:ascii="Verdana" w:hAnsi="Verdana"/>
          <w:b/>
          <w:bCs/>
          <w:sz w:val="16"/>
          <w:szCs w:val="16"/>
          <w:lang w:val="es-CO"/>
        </w:rPr>
        <w:t xml:space="preserve"> / Washington</w:t>
      </w:r>
      <w:r w:rsidRPr="008C6062">
        <w:rPr>
          <w:rFonts w:ascii="Verdana" w:hAnsi="Verdana"/>
          <w:sz w:val="16"/>
          <w:szCs w:val="16"/>
          <w:lang w:val="es-CO"/>
        </w:rPr>
        <w:br/>
        <w:t xml:space="preserve">Salida hacia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Philadelphia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, ciudad donde trece colonias declararon la independencia de Inglaterra y formaron los Estados Unidos. Tour de la ciudad con breves paradas para fotografías pasando por el Salón de la Independencia, la Campana de la Libertad, la Alcaldía, la Avenida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Benjamin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 Franklin y las famosas escaleras del Museo de Arte. Posteriormente salida hacia Washington DC. Alojamiento.</w:t>
      </w:r>
    </w:p>
    <w:p w14:paraId="4FFF8641" w14:textId="77777777" w:rsidR="00494002" w:rsidRPr="008C6062" w:rsidRDefault="00494002" w:rsidP="0049400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02 SAB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>Washington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br/>
      </w:r>
      <w:r w:rsidRPr="008C6062">
        <w:rPr>
          <w:rFonts w:ascii="Verdana" w:hAnsi="Verdana"/>
          <w:sz w:val="16"/>
          <w:szCs w:val="16"/>
          <w:lang w:val="es-CO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</w:p>
    <w:p w14:paraId="18CE52F1" w14:textId="77777777" w:rsidR="00494002" w:rsidRPr="008C6062" w:rsidRDefault="00494002" w:rsidP="00494002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03 DOM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>Washington / Niagara</w:t>
      </w:r>
      <w:r w:rsidRPr="008C6062">
        <w:rPr>
          <w:rFonts w:ascii="Verdana" w:hAnsi="Verdana"/>
          <w:sz w:val="16"/>
          <w:szCs w:val="16"/>
          <w:lang w:val="es-CO"/>
        </w:rPr>
        <w:br/>
        <w:t xml:space="preserve">Desayuno Americano. Salida hacia las Cataratas del Niagara, pasando por los estados de Maryland y Pennsylvania, atravesando la pintoresca región de los Montes Apalaches. Breves paradas para descanso.  Dependiendo de la temporada realizaremos el paseo del barco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Maid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 of the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Mist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* en este día o al día siguiente. Alojamiento. *Sujeto a operación entre </w:t>
      </w:r>
      <w:proofErr w:type="gramStart"/>
      <w:r w:rsidRPr="008C6062">
        <w:rPr>
          <w:rFonts w:ascii="Verdana" w:hAnsi="Verdana"/>
          <w:sz w:val="16"/>
          <w:szCs w:val="16"/>
          <w:lang w:val="es-CO"/>
        </w:rPr>
        <w:t>Mayo</w:t>
      </w:r>
      <w:proofErr w:type="gramEnd"/>
      <w:r w:rsidRPr="008C6062">
        <w:rPr>
          <w:rFonts w:ascii="Verdana" w:hAnsi="Verdana"/>
          <w:sz w:val="16"/>
          <w:szCs w:val="16"/>
          <w:lang w:val="es-CO"/>
        </w:rPr>
        <w:t xml:space="preserve"> y </w:t>
      </w:r>
      <w:proofErr w:type="gramStart"/>
      <w:r w:rsidRPr="008C6062">
        <w:rPr>
          <w:rFonts w:ascii="Verdana" w:hAnsi="Verdana"/>
          <w:sz w:val="16"/>
          <w:szCs w:val="16"/>
          <w:lang w:val="es-CO"/>
        </w:rPr>
        <w:t>Octubre</w:t>
      </w:r>
      <w:proofErr w:type="gramEnd"/>
      <w:r w:rsidRPr="008C6062">
        <w:rPr>
          <w:rFonts w:ascii="Verdana" w:hAnsi="Verdana"/>
          <w:sz w:val="16"/>
          <w:szCs w:val="16"/>
          <w:lang w:val="es-CO"/>
        </w:rPr>
        <w:t xml:space="preserve"> aproximadamente.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 xml:space="preserve"> Los pasajeros con documentos necesarios para ingresar al Canadá pasaran por su cuenta a las Cataratas de Niagara de lado canadiense recibiendo previa información del guía de lo que pueden hacer allí.</w:t>
      </w:r>
    </w:p>
    <w:p w14:paraId="3E50AD89" w14:textId="77777777" w:rsidR="00494002" w:rsidRPr="008C6062" w:rsidRDefault="00494002" w:rsidP="0049400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04 LUN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>Niagara Falls / Boston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br/>
      </w:r>
      <w:r w:rsidRPr="008C6062">
        <w:rPr>
          <w:rFonts w:ascii="Verdana" w:hAnsi="Verdana"/>
          <w:sz w:val="16"/>
          <w:szCs w:val="16"/>
          <w:lang w:val="es-CO"/>
        </w:rPr>
        <w:t>Desayuno Americano. Visita a la región de Niágara del lado estadounidense pasando por los rápidos del Niagara, el remolino, las plantas hidroeléctricas, y el lago Ontario. Luego partiremos rumbo a Boston atravesando los estados de New York y Massachusetts. Breves paradas para descanso. Alojamiento.</w:t>
      </w:r>
    </w:p>
    <w:p w14:paraId="381E2D46" w14:textId="77777777" w:rsidR="00494002" w:rsidRPr="008C6062" w:rsidRDefault="00494002" w:rsidP="0049400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05 MAR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>Boston 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br/>
      </w:r>
      <w:r w:rsidRPr="008C6062">
        <w:rPr>
          <w:rFonts w:ascii="Verdana" w:hAnsi="Verdana"/>
          <w:sz w:val="16"/>
          <w:szCs w:val="16"/>
          <w:lang w:val="es-CO"/>
        </w:rPr>
        <w:t xml:space="preserve">Desayuno Americano. Tour de Boston, incluyendo la Universidad de Harvard, el Instituto Tecnológico de Massachussets (M.I.T), la Iglesia Trinity, el barrio de Beacon Hill, el parque Boston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Common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>, y el Mercado Quincy. Tarde libre. Alojamiento.</w:t>
      </w:r>
    </w:p>
    <w:p w14:paraId="78BB9B5C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06 MIE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>Boston / Newport / New York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br/>
      </w:r>
      <w:r w:rsidRPr="008C6062">
        <w:rPr>
          <w:rFonts w:ascii="Verdana" w:hAnsi="Verdana"/>
          <w:sz w:val="16"/>
          <w:szCs w:val="16"/>
          <w:lang w:val="es-CO"/>
        </w:rPr>
        <w:t>Desayuno Americano. Salida hacia el encantador puerto de Newport, donde se pasará por las hermosas mansiones de los millonarios del 1900. Posteriormente salida hacia New York.</w:t>
      </w:r>
    </w:p>
    <w:p w14:paraId="50441CD2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0127CA1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40440C3F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0D96ABF9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8503630" w14:textId="77777777" w:rsidR="0049400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83BBB42" w14:textId="77777777" w:rsidR="0049400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568BBB6D" w14:textId="77777777" w:rsidR="0049400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49A22661" w14:textId="77777777" w:rsidR="0049400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CA732A6" w14:textId="77777777" w:rsidR="0049400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54EFB38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2208895C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3C8A451F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1F8A80AB" w14:textId="77777777" w:rsidR="00494002" w:rsidRPr="008C6062" w:rsidRDefault="00494002" w:rsidP="00494002">
      <w:pPr>
        <w:keepLines/>
        <w:spacing w:line="12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1F76E1C3" w14:textId="77777777" w:rsidR="00494002" w:rsidRPr="008C6062" w:rsidRDefault="00494002" w:rsidP="00494002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Hoteles Seleccionados</w:t>
      </w:r>
    </w:p>
    <w:p w14:paraId="2EBFADD0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sz w:val="16"/>
          <w:szCs w:val="16"/>
          <w:lang w:val="es-CO"/>
        </w:rPr>
        <w:t>Washington</w:t>
      </w:r>
      <w:r w:rsidRPr="008C6062">
        <w:rPr>
          <w:rFonts w:ascii="Verdana" w:hAnsi="Verdana"/>
          <w:sz w:val="16"/>
          <w:szCs w:val="16"/>
          <w:lang w:val="es-CO"/>
        </w:rPr>
        <w:tab/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Melrose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 Georgetown Hotel</w:t>
      </w:r>
    </w:p>
    <w:p w14:paraId="0A7BD257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sz w:val="16"/>
          <w:szCs w:val="16"/>
          <w:lang w:val="es-CO"/>
        </w:rPr>
        <w:t>Niagara Falls</w:t>
      </w:r>
      <w:r w:rsidRPr="008C6062">
        <w:rPr>
          <w:rFonts w:ascii="Verdana" w:hAnsi="Verdana"/>
          <w:sz w:val="16"/>
          <w:szCs w:val="16"/>
          <w:lang w:val="es-CO"/>
        </w:rPr>
        <w:tab/>
        <w:t>Sheraton Niagara Falls</w:t>
      </w:r>
    </w:p>
    <w:p w14:paraId="4B411BE9" w14:textId="6F76C8FC" w:rsidR="00494002" w:rsidRPr="007B4855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  <w:r w:rsidRPr="007B4855">
        <w:rPr>
          <w:rFonts w:ascii="Verdana" w:hAnsi="Verdana"/>
          <w:sz w:val="16"/>
          <w:szCs w:val="16"/>
        </w:rPr>
        <w:t>Boston/</w:t>
      </w:r>
      <w:r w:rsidR="007B4855">
        <w:rPr>
          <w:rFonts w:ascii="Verdana" w:hAnsi="Verdana"/>
          <w:sz w:val="16"/>
          <w:szCs w:val="16"/>
        </w:rPr>
        <w:t>Braintree</w:t>
      </w:r>
      <w:r w:rsidRPr="007B4855">
        <w:rPr>
          <w:rFonts w:ascii="Verdana" w:hAnsi="Verdana"/>
          <w:sz w:val="16"/>
          <w:szCs w:val="16"/>
        </w:rPr>
        <w:tab/>
      </w:r>
      <w:r w:rsidR="007B4855" w:rsidRPr="007B4855">
        <w:rPr>
          <w:rFonts w:ascii="Verdana" w:hAnsi="Verdana"/>
          <w:sz w:val="16"/>
          <w:szCs w:val="16"/>
        </w:rPr>
        <w:t>Hyatt Place B</w:t>
      </w:r>
      <w:r w:rsidR="007B4855">
        <w:rPr>
          <w:rFonts w:ascii="Verdana" w:hAnsi="Verdana"/>
          <w:sz w:val="16"/>
          <w:szCs w:val="16"/>
        </w:rPr>
        <w:t>oston Braintree</w:t>
      </w:r>
    </w:p>
    <w:p w14:paraId="1BD89E5A" w14:textId="77777777" w:rsidR="00494002" w:rsidRPr="007B4855" w:rsidRDefault="00494002" w:rsidP="00494002">
      <w:pPr>
        <w:keepLines/>
        <w:pBdr>
          <w:bottom w:val="single" w:sz="6" w:space="1" w:color="auto"/>
        </w:pBdr>
        <w:contextualSpacing/>
        <w:rPr>
          <w:rFonts w:ascii="Verdana" w:hAnsi="Verdana"/>
          <w:sz w:val="16"/>
          <w:szCs w:val="16"/>
        </w:rPr>
      </w:pPr>
    </w:p>
    <w:p w14:paraId="603F9AF7" w14:textId="77777777" w:rsidR="00494002" w:rsidRPr="007B4855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</w:p>
    <w:p w14:paraId="0328DF62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  <w:r w:rsidRPr="008C6062">
        <w:rPr>
          <w:rFonts w:ascii="Verdana" w:hAnsi="Verdana"/>
          <w:sz w:val="16"/>
          <w:szCs w:val="16"/>
        </w:rPr>
        <w:t xml:space="preserve">Hoteles de </w:t>
      </w:r>
      <w:proofErr w:type="spellStart"/>
      <w:r w:rsidRPr="008C6062">
        <w:rPr>
          <w:rFonts w:ascii="Verdana" w:hAnsi="Verdana"/>
          <w:sz w:val="16"/>
          <w:szCs w:val="16"/>
        </w:rPr>
        <w:t>Recogida</w:t>
      </w:r>
      <w:proofErr w:type="spellEnd"/>
    </w:p>
    <w:p w14:paraId="520E6A6C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</w:p>
    <w:p w14:paraId="0E159771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  <w:r w:rsidRPr="008C6062">
        <w:rPr>
          <w:rFonts w:ascii="Verdana" w:hAnsi="Verdana"/>
          <w:sz w:val="16"/>
          <w:szCs w:val="16"/>
        </w:rPr>
        <w:t>06:30</w:t>
      </w:r>
      <w:r w:rsidRPr="008C6062">
        <w:rPr>
          <w:rFonts w:ascii="Verdana" w:hAnsi="Verdana"/>
          <w:sz w:val="16"/>
          <w:szCs w:val="16"/>
        </w:rPr>
        <w:tab/>
        <w:t>The Westin New York Grand Central Hotel</w:t>
      </w:r>
    </w:p>
    <w:p w14:paraId="6D5F8B3C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</w:p>
    <w:p w14:paraId="056D7E0D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  <w:r w:rsidRPr="008C6062">
        <w:rPr>
          <w:rFonts w:ascii="Verdana" w:hAnsi="Verdana"/>
          <w:sz w:val="16"/>
          <w:szCs w:val="16"/>
        </w:rPr>
        <w:t>06:50</w:t>
      </w:r>
      <w:r w:rsidRPr="008C6062">
        <w:rPr>
          <w:rFonts w:ascii="Verdana" w:hAnsi="Verdana"/>
          <w:sz w:val="16"/>
          <w:szCs w:val="16"/>
        </w:rPr>
        <w:tab/>
        <w:t>The Park Central New York Hotel</w:t>
      </w:r>
    </w:p>
    <w:p w14:paraId="548978EF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</w:p>
    <w:p w14:paraId="38F15C37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  <w:r w:rsidRPr="008C6062">
        <w:rPr>
          <w:rFonts w:ascii="Verdana" w:hAnsi="Verdana"/>
          <w:sz w:val="16"/>
          <w:szCs w:val="16"/>
        </w:rPr>
        <w:t>07:10</w:t>
      </w:r>
      <w:r w:rsidRPr="008C6062">
        <w:rPr>
          <w:rFonts w:ascii="Verdana" w:hAnsi="Verdana"/>
          <w:sz w:val="16"/>
          <w:szCs w:val="16"/>
        </w:rPr>
        <w:tab/>
        <w:t>The New Yorker, A Wyndham Hotel</w:t>
      </w:r>
    </w:p>
    <w:p w14:paraId="1E6B7955" w14:textId="77777777" w:rsidR="00494002" w:rsidRPr="008C6062" w:rsidRDefault="00494002" w:rsidP="00494002"/>
    <w:p w14:paraId="1C1A7312" w14:textId="77777777" w:rsidR="00494002" w:rsidRPr="008C6062" w:rsidRDefault="00494002" w:rsidP="00494002">
      <w:pPr>
        <w:rPr>
          <w:rFonts w:ascii="Verdana" w:hAnsi="Verdana"/>
          <w:sz w:val="16"/>
          <w:szCs w:val="16"/>
        </w:rPr>
      </w:pPr>
      <w:r w:rsidRPr="008C6062">
        <w:rPr>
          <w:rFonts w:ascii="Verdana" w:hAnsi="Verdana"/>
          <w:b/>
          <w:bCs/>
          <w:sz w:val="16"/>
          <w:szCs w:val="16"/>
        </w:rPr>
        <w:t xml:space="preserve">Los Precios </w:t>
      </w:r>
      <w:proofErr w:type="spellStart"/>
      <w:r w:rsidRPr="008C6062">
        <w:rPr>
          <w:rFonts w:ascii="Verdana" w:hAnsi="Verdana"/>
          <w:b/>
          <w:bCs/>
          <w:sz w:val="16"/>
          <w:szCs w:val="16"/>
        </w:rPr>
        <w:t>Incluyen</w:t>
      </w:r>
      <w:proofErr w:type="spellEnd"/>
      <w:r w:rsidRPr="008C6062">
        <w:rPr>
          <w:rFonts w:ascii="Verdana" w:hAnsi="Verdana"/>
          <w:sz w:val="16"/>
          <w:szCs w:val="16"/>
        </w:rPr>
        <w:t>:</w:t>
      </w:r>
    </w:p>
    <w:p w14:paraId="3DBD2E10" w14:textId="77777777" w:rsidR="00494002" w:rsidRPr="008C6062" w:rsidRDefault="00494002" w:rsidP="00494002">
      <w:pPr>
        <w:numPr>
          <w:ilvl w:val="0"/>
          <w:numId w:val="1"/>
        </w:numPr>
        <w:spacing w:line="254" w:lineRule="auto"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sz w:val="16"/>
          <w:szCs w:val="16"/>
          <w:lang w:val="es-CO"/>
        </w:rPr>
        <w:t>5 noches de alojamiento en hoteles de categoría Primera</w:t>
      </w:r>
    </w:p>
    <w:p w14:paraId="1D9D0251" w14:textId="77777777" w:rsidR="00494002" w:rsidRPr="008C6062" w:rsidRDefault="00494002" w:rsidP="00494002">
      <w:pPr>
        <w:numPr>
          <w:ilvl w:val="0"/>
          <w:numId w:val="1"/>
        </w:numPr>
        <w:spacing w:line="254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5</w:t>
      </w:r>
      <w:r w:rsidRPr="008C6062">
        <w:rPr>
          <w:rFonts w:ascii="Verdana" w:hAnsi="Verdana"/>
          <w:sz w:val="16"/>
          <w:szCs w:val="16"/>
          <w:lang w:val="es-CO"/>
        </w:rPr>
        <w:t xml:space="preserve"> desayunos americano</w:t>
      </w:r>
    </w:p>
    <w:p w14:paraId="2B6EA37C" w14:textId="77777777" w:rsidR="00494002" w:rsidRPr="008C6062" w:rsidRDefault="00494002" w:rsidP="00494002">
      <w:pPr>
        <w:numPr>
          <w:ilvl w:val="0"/>
          <w:numId w:val="1"/>
        </w:numPr>
        <w:spacing w:line="254" w:lineRule="auto"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sz w:val="16"/>
          <w:szCs w:val="16"/>
          <w:lang w:val="es-CO"/>
        </w:rPr>
        <w:t>Admisión al barco “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Maid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 of the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Mist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” (entre mayo y octubre) </w:t>
      </w:r>
    </w:p>
    <w:p w14:paraId="4E829F84" w14:textId="77777777" w:rsidR="00494002" w:rsidRPr="008C6062" w:rsidRDefault="00494002" w:rsidP="00494002">
      <w:pPr>
        <w:numPr>
          <w:ilvl w:val="0"/>
          <w:numId w:val="1"/>
        </w:numPr>
        <w:spacing w:line="254" w:lineRule="auto"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sz w:val="16"/>
          <w:szCs w:val="16"/>
          <w:lang w:val="es-PE"/>
        </w:rPr>
        <w:t>Guía acompañante de habla hispana durante todo el recorrido</w:t>
      </w:r>
    </w:p>
    <w:p w14:paraId="042E7222" w14:textId="77777777" w:rsidR="00494002" w:rsidRPr="008C6062" w:rsidRDefault="00494002" w:rsidP="00494002">
      <w:pPr>
        <w:numPr>
          <w:ilvl w:val="0"/>
          <w:numId w:val="1"/>
        </w:numPr>
        <w:spacing w:line="254" w:lineRule="auto"/>
        <w:contextualSpacing/>
        <w:rPr>
          <w:rFonts w:ascii="Verdana" w:hAnsi="Verdana"/>
          <w:sz w:val="16"/>
          <w:szCs w:val="16"/>
        </w:rPr>
      </w:pPr>
      <w:proofErr w:type="spellStart"/>
      <w:r w:rsidRPr="008C6062">
        <w:rPr>
          <w:rFonts w:ascii="Verdana" w:hAnsi="Verdana"/>
          <w:sz w:val="16"/>
          <w:szCs w:val="16"/>
        </w:rPr>
        <w:t>Visitas</w:t>
      </w:r>
      <w:proofErr w:type="spellEnd"/>
      <w:r w:rsidRPr="008C6062">
        <w:rPr>
          <w:rFonts w:ascii="Verdana" w:hAnsi="Verdana"/>
          <w:sz w:val="16"/>
          <w:szCs w:val="16"/>
        </w:rPr>
        <w:t xml:space="preserve"> de Philadelphia, Washington, Niagara, Boston y Newport</w:t>
      </w:r>
    </w:p>
    <w:p w14:paraId="04DD3A67" w14:textId="77777777" w:rsidR="00494002" w:rsidRPr="008C6062" w:rsidRDefault="00494002" w:rsidP="00494002">
      <w:pPr>
        <w:numPr>
          <w:ilvl w:val="0"/>
          <w:numId w:val="1"/>
        </w:numPr>
        <w:spacing w:line="254" w:lineRule="auto"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sz w:val="16"/>
          <w:szCs w:val="16"/>
          <w:lang w:val="es-CO"/>
        </w:rPr>
        <w:t>Visita al Cementerio de Arlington</w:t>
      </w:r>
    </w:p>
    <w:p w14:paraId="36162FCD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0C348FA9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5778051C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3268DE49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7C246B8F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1C3F5360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446E3841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53710029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312009F9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352B7092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5E8A6615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7E7B13AF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52AF1B88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22C00D18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3CC31FA5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24A1D330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6F2F8E88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0E7BFD28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45ABA3D9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64B99E23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3FF48A8B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2373CA91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2C2EEEE0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1F8EC4D2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43215DAB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7213377E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6644DCD3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7AD874D3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5D06AB40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63E4A5F7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7A5913E9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ABC"/>
    <w:multiLevelType w:val="hybridMultilevel"/>
    <w:tmpl w:val="6E24C5B0"/>
    <w:lvl w:ilvl="0" w:tplc="CE5880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0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2"/>
    <w:rsid w:val="00494002"/>
    <w:rsid w:val="00587BA0"/>
    <w:rsid w:val="005A5C89"/>
    <w:rsid w:val="00750087"/>
    <w:rsid w:val="007B4855"/>
    <w:rsid w:val="008C00B2"/>
    <w:rsid w:val="009A325A"/>
    <w:rsid w:val="00C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E527"/>
  <w15:chartTrackingRefBased/>
  <w15:docId w15:val="{12E1A3EC-35EE-4F75-B84F-3BC95064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002"/>
  </w:style>
  <w:style w:type="paragraph" w:styleId="Heading1">
    <w:name w:val="heading 1"/>
    <w:basedOn w:val="Normal"/>
    <w:next w:val="Normal"/>
    <w:link w:val="Heading1Char"/>
    <w:uiPriority w:val="9"/>
    <w:qFormat/>
    <w:rsid w:val="00494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0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0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0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0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0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3</cp:revision>
  <cp:lastPrinted>2025-09-21T15:15:00Z</cp:lastPrinted>
  <dcterms:created xsi:type="dcterms:W3CDTF">2025-09-21T15:15:00Z</dcterms:created>
  <dcterms:modified xsi:type="dcterms:W3CDTF">2025-09-21T15:18:00Z</dcterms:modified>
</cp:coreProperties>
</file>