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65C9" w14:textId="77777777" w:rsidR="00465ECF" w:rsidRPr="00084066" w:rsidRDefault="00465ECF" w:rsidP="00465ECF">
      <w:pPr>
        <w:keepLines/>
        <w:ind w:firstLine="432"/>
        <w:contextualSpacing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A845A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ARCO IRIS / 4 días – 3 noches</w:t>
      </w:r>
    </w:p>
    <w:p w14:paraId="5FFDA476" w14:textId="4F333E9E" w:rsidR="00465ECF" w:rsidRDefault="00465ECF" w:rsidP="00465ECF">
      <w:pPr>
        <w:keepLines/>
        <w:spacing w:line="240" w:lineRule="auto"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202</w:t>
      </w:r>
      <w:r w:rsidR="000C53AE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5083" w:type="dxa"/>
        <w:tblLook w:val="04A0" w:firstRow="1" w:lastRow="0" w:firstColumn="1" w:lastColumn="0" w:noHBand="0" w:noVBand="1"/>
      </w:tblPr>
      <w:tblGrid>
        <w:gridCol w:w="5083"/>
      </w:tblGrid>
      <w:tr w:rsidR="00465ECF" w:rsidRPr="004644C1" w14:paraId="2CA6C092" w14:textId="77777777" w:rsidTr="005809AD">
        <w:trPr>
          <w:trHeight w:val="2397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7E8" w14:textId="77777777" w:rsidR="00465ECF" w:rsidRPr="00AC3C80" w:rsidRDefault="00465ECF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A06ECBC" w14:textId="405FED54" w:rsidR="00465ECF" w:rsidRPr="00B35654" w:rsidRDefault="00465ECF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567987">
              <w:rPr>
                <w:rFonts w:ascii="Verdana" w:hAnsi="Verdana"/>
                <w:sz w:val="16"/>
                <w:szCs w:val="16"/>
              </w:rPr>
              <w:t>DBL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 $1,</w:t>
            </w:r>
            <w:r w:rsidR="00AC3C80">
              <w:rPr>
                <w:rFonts w:ascii="Verdana" w:hAnsi="Verdana"/>
                <w:sz w:val="16"/>
                <w:szCs w:val="16"/>
              </w:rPr>
              <w:t>20</w:t>
            </w:r>
            <w:r w:rsidRPr="00567987">
              <w:rPr>
                <w:rFonts w:ascii="Verdana" w:hAnsi="Verdana"/>
                <w:sz w:val="16"/>
                <w:szCs w:val="16"/>
              </w:rPr>
              <w:t>9; TWN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 $1,</w:t>
            </w:r>
            <w:r w:rsidR="00AC3C80">
              <w:rPr>
                <w:rFonts w:ascii="Verdana" w:hAnsi="Verdana"/>
                <w:sz w:val="16"/>
                <w:szCs w:val="16"/>
              </w:rPr>
              <w:t>20</w:t>
            </w:r>
            <w:r w:rsidRPr="00567987">
              <w:rPr>
                <w:rFonts w:ascii="Verdana" w:hAnsi="Verdana"/>
                <w:sz w:val="16"/>
                <w:szCs w:val="16"/>
              </w:rPr>
              <w:t>9; TPL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 $</w:t>
            </w:r>
            <w:r w:rsidR="00AC3C80">
              <w:rPr>
                <w:rFonts w:ascii="Verdana" w:hAnsi="Verdana"/>
                <w:sz w:val="16"/>
                <w:szCs w:val="16"/>
              </w:rPr>
              <w:t>1,11</w:t>
            </w:r>
            <w:r w:rsidRPr="00567987">
              <w:rPr>
                <w:rFonts w:ascii="Verdana" w:hAnsi="Verdana"/>
                <w:sz w:val="16"/>
                <w:szCs w:val="16"/>
              </w:rPr>
              <w:t>9; QUA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 $</w:t>
            </w:r>
            <w:r w:rsidR="00AC3C80">
              <w:rPr>
                <w:rFonts w:ascii="Verdana" w:hAnsi="Verdana"/>
                <w:sz w:val="16"/>
                <w:szCs w:val="16"/>
              </w:rPr>
              <w:t>1,06</w:t>
            </w:r>
            <w:r w:rsidRPr="00567987">
              <w:rPr>
                <w:rFonts w:ascii="Verdana" w:hAnsi="Verdana"/>
                <w:sz w:val="16"/>
                <w:szCs w:val="16"/>
              </w:rPr>
              <w:t>9; SGL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 $1,</w:t>
            </w:r>
            <w:r w:rsidR="00AC3C80">
              <w:rPr>
                <w:rFonts w:ascii="Verdana" w:hAnsi="Verdana"/>
                <w:sz w:val="16"/>
                <w:szCs w:val="16"/>
              </w:rPr>
              <w:t>55</w:t>
            </w:r>
            <w:r w:rsidRPr="00567987">
              <w:rPr>
                <w:rFonts w:ascii="Verdana" w:hAnsi="Verdana"/>
                <w:sz w:val="16"/>
                <w:szCs w:val="16"/>
              </w:rPr>
              <w:t>9; CHD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 $7</w:t>
            </w:r>
            <w:r w:rsidR="00AC3C80">
              <w:rPr>
                <w:rFonts w:ascii="Verdana" w:hAnsi="Verdana"/>
                <w:sz w:val="16"/>
                <w:szCs w:val="16"/>
              </w:rPr>
              <w:t>5</w:t>
            </w:r>
            <w:r w:rsidRPr="00567987">
              <w:rPr>
                <w:rFonts w:ascii="Verdana" w:hAnsi="Verdana"/>
                <w:sz w:val="16"/>
                <w:szCs w:val="16"/>
              </w:rPr>
              <w:t>9</w:t>
            </w:r>
            <w:r w:rsidRPr="00567987">
              <w:rPr>
                <w:rFonts w:ascii="Verdana" w:hAnsi="Verdana"/>
                <w:sz w:val="16"/>
                <w:szCs w:val="16"/>
              </w:rPr>
              <w:br/>
              <w:t>    </w:t>
            </w:r>
            <w:proofErr w:type="spellStart"/>
            <w:r w:rsidR="00B35654" w:rsidRPr="00B3565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Abr</w:t>
            </w:r>
            <w:proofErr w:type="spellEnd"/>
            <w:r w:rsidR="00B35654" w:rsidRPr="00B3565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01*</w:t>
            </w:r>
            <w:r w:rsidR="00B35654" w:rsidRPr="00B35654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 xml:space="preserve"> 26; Ma</w:t>
            </w:r>
            <w:r w:rsidRPr="00567987">
              <w:rPr>
                <w:rFonts w:ascii="Verdana" w:hAnsi="Verdana"/>
                <w:b/>
                <w:bCs/>
                <w:sz w:val="16"/>
                <w:szCs w:val="16"/>
              </w:rPr>
              <w:t xml:space="preserve">y 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>17, 31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567987">
              <w:rPr>
                <w:rFonts w:ascii="Verdana" w:hAnsi="Verdana"/>
                <w:b/>
                <w:bCs/>
                <w:sz w:val="16"/>
                <w:szCs w:val="16"/>
              </w:rPr>
              <w:t>Jul 2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 xml:space="preserve">6; </w:t>
            </w:r>
            <w:r w:rsidRPr="00567987">
              <w:rPr>
                <w:rFonts w:ascii="Verdana" w:hAnsi="Verdana"/>
                <w:b/>
                <w:bCs/>
                <w:sz w:val="16"/>
                <w:szCs w:val="16"/>
              </w:rPr>
              <w:t>Ago 0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567987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>09</w:t>
            </w:r>
            <w:r w:rsidRPr="00567987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567987">
              <w:rPr>
                <w:rFonts w:ascii="Verdana" w:hAnsi="Verdana"/>
                <w:b/>
                <w:bCs/>
                <w:sz w:val="16"/>
                <w:szCs w:val="16"/>
              </w:rPr>
              <w:t>Sep 1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567987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567987">
              <w:rPr>
                <w:rFonts w:ascii="Verdana" w:hAnsi="Verdana"/>
                <w:b/>
                <w:bCs/>
                <w:sz w:val="16"/>
                <w:szCs w:val="16"/>
              </w:rPr>
              <w:t>Oct 0</w:t>
            </w:r>
            <w:r w:rsidR="00B35654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  <w:p w14:paraId="171153C3" w14:textId="77777777" w:rsidR="00465ECF" w:rsidRPr="00366352" w:rsidRDefault="00465ECF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0EC71DCF" w14:textId="408352F5" w:rsidR="00465ECF" w:rsidRPr="00220BA6" w:rsidRDefault="00465ECF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B3565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miércoles, </w:t>
            </w:r>
            <w:r w:rsidR="00B3565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01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de abril</w:t>
            </w:r>
          </w:p>
          <w:p w14:paraId="07CF49FF" w14:textId="77777777" w:rsidR="00465ECF" w:rsidRDefault="00465ECF" w:rsidP="005809AD">
            <w:pPr>
              <w:keepLines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36566D2A" w14:textId="77777777" w:rsidR="00465ECF" w:rsidRPr="00277CF0" w:rsidRDefault="00465ECF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 w:rsidRPr="00277CF0">
              <w:rPr>
                <w:rFonts w:ascii="Verdana" w:hAnsi="Verdana"/>
                <w:sz w:val="16"/>
                <w:szCs w:val="16"/>
                <w:lang w:val="es-CO"/>
              </w:rPr>
              <w:t xml:space="preserve"> Precios son por persona </w:t>
            </w:r>
          </w:p>
        </w:tc>
      </w:tr>
    </w:tbl>
    <w:p w14:paraId="1436727D" w14:textId="77777777" w:rsidR="00465ECF" w:rsidRDefault="00465ECF" w:rsidP="00465ECF">
      <w:pPr>
        <w:keepLines/>
        <w:contextualSpacing/>
        <w:rPr>
          <w:rFonts w:ascii="Verdana" w:hAnsi="Verdana"/>
          <w:b/>
          <w:bCs/>
          <w:color w:val="FF0000"/>
          <w:sz w:val="16"/>
          <w:szCs w:val="16"/>
          <w:lang w:val="es-CO"/>
        </w:rPr>
      </w:pPr>
    </w:p>
    <w:p w14:paraId="07D2E9E6" w14:textId="77777777" w:rsidR="00465ECF" w:rsidRDefault="00465ECF" w:rsidP="00465ECF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4163D0C8" w14:textId="77777777" w:rsidR="00465ECF" w:rsidRPr="00CA6B3F" w:rsidRDefault="00465ECF" w:rsidP="00465ECF">
      <w:pPr>
        <w:keepLines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r>
        <w:rPr>
          <w:rFonts w:ascii="Verdana" w:hAnsi="Verdana"/>
          <w:b/>
          <w:bCs/>
          <w:sz w:val="16"/>
          <w:szCs w:val="16"/>
          <w:lang w:val="es-CO"/>
        </w:rPr>
        <w:t>Niagara Falls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0002D2">
        <w:rPr>
          <w:rFonts w:ascii="Verdana" w:hAnsi="Verdana"/>
          <w:sz w:val="16"/>
          <w:szCs w:val="16"/>
          <w:lang w:val="es-CO"/>
        </w:rPr>
        <w:t xml:space="preserve">Salida rumbo a las Cataratas del Niagara, atravesando la pintoresca región de PENNSYLVANIA DUTCH con breves paradas para descanso. Dependiendo de la temporada realizaremos el paseo del barco </w:t>
      </w:r>
      <w:proofErr w:type="spellStart"/>
      <w:r w:rsidRPr="000002D2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0002D2"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 w:rsidRPr="000002D2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0002D2"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0002D2">
        <w:rPr>
          <w:rFonts w:ascii="Verdana" w:hAnsi="Verdana"/>
          <w:sz w:val="16"/>
          <w:szCs w:val="16"/>
          <w:lang w:val="es-CO"/>
        </w:rPr>
        <w:t>Mayo</w:t>
      </w:r>
      <w:proofErr w:type="gramEnd"/>
      <w:r w:rsidRPr="000002D2">
        <w:rPr>
          <w:rFonts w:ascii="Verdana" w:hAnsi="Verdana"/>
          <w:sz w:val="16"/>
          <w:szCs w:val="16"/>
          <w:lang w:val="es-CO"/>
        </w:rPr>
        <w:t xml:space="preserve"> y </w:t>
      </w:r>
      <w:proofErr w:type="gramStart"/>
      <w:r w:rsidRPr="000002D2">
        <w:rPr>
          <w:rFonts w:ascii="Verdana" w:hAnsi="Verdana"/>
          <w:sz w:val="16"/>
          <w:szCs w:val="16"/>
          <w:lang w:val="es-CO"/>
        </w:rPr>
        <w:t>Octubre</w:t>
      </w:r>
      <w:proofErr w:type="gramEnd"/>
      <w:r w:rsidRPr="000002D2">
        <w:rPr>
          <w:rFonts w:ascii="Verdana" w:hAnsi="Verdana"/>
          <w:sz w:val="16"/>
          <w:szCs w:val="16"/>
          <w:lang w:val="es-CO"/>
        </w:rPr>
        <w:t xml:space="preserve"> aproximadamente</w:t>
      </w:r>
      <w:r>
        <w:rPr>
          <w:rFonts w:ascii="Verdana" w:hAnsi="Verdana"/>
          <w:sz w:val="16"/>
          <w:szCs w:val="16"/>
          <w:lang w:val="es-CO"/>
        </w:rPr>
        <w:t xml:space="preserve">. </w:t>
      </w:r>
      <w:r w:rsidRPr="000002D2">
        <w:rPr>
          <w:rFonts w:ascii="Verdana" w:hAnsi="Verdana"/>
          <w:b/>
          <w:bCs/>
          <w:sz w:val="16"/>
          <w:szCs w:val="16"/>
          <w:lang w:val="es-CO"/>
        </w:rPr>
        <w:t>NOTA: El trayecto de New York hacia Niagara Falls puede ser en Bus, Van o en Tren. (</w:t>
      </w:r>
      <w:proofErr w:type="spellStart"/>
      <w:r w:rsidRPr="000002D2">
        <w:rPr>
          <w:rFonts w:ascii="Verdana" w:hAnsi="Verdana"/>
          <w:b/>
          <w:bCs/>
          <w:sz w:val="16"/>
          <w:szCs w:val="16"/>
          <w:lang w:val="es-CO"/>
        </w:rPr>
        <w:t>Amtrak</w:t>
      </w:r>
      <w:proofErr w:type="spellEnd"/>
      <w:r w:rsidRPr="000002D2">
        <w:rPr>
          <w:rFonts w:ascii="Verdana" w:hAnsi="Verdana"/>
          <w:b/>
          <w:bCs/>
          <w:sz w:val="16"/>
          <w:szCs w:val="16"/>
          <w:lang w:val="es-CO"/>
        </w:rPr>
        <w:t>)</w:t>
      </w:r>
    </w:p>
    <w:p w14:paraId="2D4D5349" w14:textId="77777777" w:rsidR="00465ECF" w:rsidRPr="008C6062" w:rsidRDefault="00465ECF" w:rsidP="00465ECF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LUN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Niagara Falls / Boston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0A80EE11" w14:textId="77777777" w:rsidR="00465ECF" w:rsidRPr="008C6062" w:rsidRDefault="00465ECF" w:rsidP="00465ECF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MAR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Boston 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8C6062">
        <w:rPr>
          <w:rFonts w:ascii="Verdana" w:hAnsi="Verdana"/>
          <w:sz w:val="16"/>
          <w:szCs w:val="16"/>
          <w:lang w:val="es-CO"/>
        </w:rPr>
        <w:t>Common</w:t>
      </w:r>
      <w:proofErr w:type="spellEnd"/>
      <w:r w:rsidRPr="008C6062">
        <w:rPr>
          <w:rFonts w:ascii="Verdana" w:hAnsi="Verdana"/>
          <w:sz w:val="16"/>
          <w:szCs w:val="16"/>
          <w:lang w:val="es-CO"/>
        </w:rPr>
        <w:t>, y el Mercado Quincy. Tarde libre. Alojamiento.</w:t>
      </w:r>
    </w:p>
    <w:p w14:paraId="0F39ADCA" w14:textId="77777777" w:rsidR="00465ECF" w:rsidRPr="008C6062" w:rsidRDefault="00465ECF" w:rsidP="00465ECF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8C6062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 xml:space="preserve"> MIE</w:t>
      </w:r>
      <w:r w:rsidRPr="008C6062">
        <w:rPr>
          <w:rFonts w:ascii="Verdana" w:hAnsi="Verdana"/>
          <w:sz w:val="16"/>
          <w:szCs w:val="16"/>
          <w:lang w:val="es-CO"/>
        </w:rPr>
        <w:t xml:space="preserve"> – 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t>Boston / Newport / New York</w:t>
      </w:r>
      <w:r w:rsidRPr="008C6062">
        <w:rPr>
          <w:rFonts w:ascii="Verdana" w:hAnsi="Verdana"/>
          <w:b/>
          <w:bCs/>
          <w:sz w:val="16"/>
          <w:szCs w:val="16"/>
          <w:lang w:val="es-CO"/>
        </w:rPr>
        <w:br/>
      </w:r>
      <w:r w:rsidRPr="008C6062">
        <w:rPr>
          <w:rFonts w:ascii="Verdana" w:hAnsi="Verdana"/>
          <w:sz w:val="16"/>
          <w:szCs w:val="16"/>
          <w:lang w:val="es-CO"/>
        </w:rPr>
        <w:t>Desayuno Americano. Salida hacia el encantador puerto de Newport, donde se pasará por las hermosas mansiones de los millonarios del 1900. Posteriormente salida hacia New York.</w:t>
      </w:r>
    </w:p>
    <w:p w14:paraId="32CCC6EC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74F80979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A905A92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3EEF775E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3C3334F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72940F39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35190062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1B30810D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2ED39435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05E98FD9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6C401C18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7282C19F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1D4AE92D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5DE012ED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7842F50C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BBFBD3A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45CB3B41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20ACF6A5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267EDD1A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6BF4FB05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04EE115" w14:textId="77777777" w:rsidR="00465ECF" w:rsidRDefault="00465ECF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5C97DF65" w14:textId="77777777" w:rsidR="00B35654" w:rsidRDefault="00B35654" w:rsidP="00465ECF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5D1DBC9E" w14:textId="77777777" w:rsidR="00465ECF" w:rsidRDefault="00465ECF" w:rsidP="00465ECF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58D9D901" w14:textId="77777777" w:rsidR="00465ECF" w:rsidRPr="00D40D7B" w:rsidRDefault="00465ECF" w:rsidP="00465ECF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D40D7B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3866F2E0" w14:textId="77777777" w:rsidR="00465ECF" w:rsidRDefault="00465ECF" w:rsidP="00465ECF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Niagara Falls</w:t>
      </w:r>
      <w:r>
        <w:rPr>
          <w:rFonts w:ascii="Verdana" w:hAnsi="Verdana"/>
          <w:sz w:val="16"/>
          <w:szCs w:val="16"/>
          <w:lang w:val="es-CO"/>
        </w:rPr>
        <w:tab/>
        <w:t>Sheraton Niagara Falls</w:t>
      </w:r>
    </w:p>
    <w:p w14:paraId="60804A59" w14:textId="32966F20" w:rsidR="00465ECF" w:rsidRPr="00B35654" w:rsidRDefault="00465ECF" w:rsidP="00465ECF">
      <w:pPr>
        <w:keepLines/>
        <w:contextualSpacing/>
        <w:rPr>
          <w:rFonts w:ascii="Verdana" w:hAnsi="Verdana"/>
          <w:sz w:val="16"/>
          <w:szCs w:val="16"/>
        </w:rPr>
      </w:pPr>
      <w:r w:rsidRPr="00B35654">
        <w:rPr>
          <w:rFonts w:ascii="Verdana" w:hAnsi="Verdana"/>
          <w:sz w:val="16"/>
          <w:szCs w:val="16"/>
        </w:rPr>
        <w:t>Boston/</w:t>
      </w:r>
      <w:r w:rsidR="00B35654" w:rsidRPr="00B35654">
        <w:rPr>
          <w:rFonts w:ascii="Verdana" w:hAnsi="Verdana"/>
          <w:sz w:val="16"/>
          <w:szCs w:val="16"/>
        </w:rPr>
        <w:t>Br</w:t>
      </w:r>
      <w:r w:rsidR="00B35654">
        <w:rPr>
          <w:rFonts w:ascii="Verdana" w:hAnsi="Verdana"/>
          <w:sz w:val="16"/>
          <w:szCs w:val="16"/>
        </w:rPr>
        <w:t>aintree</w:t>
      </w:r>
      <w:r w:rsidRPr="00B35654">
        <w:rPr>
          <w:rFonts w:ascii="Verdana" w:hAnsi="Verdana"/>
          <w:sz w:val="16"/>
          <w:szCs w:val="16"/>
        </w:rPr>
        <w:tab/>
      </w:r>
      <w:r w:rsidR="00B35654">
        <w:rPr>
          <w:rFonts w:ascii="Verdana" w:hAnsi="Verdana"/>
          <w:sz w:val="16"/>
          <w:szCs w:val="16"/>
        </w:rPr>
        <w:t>Hyatt Place</w:t>
      </w:r>
      <w:r w:rsidRPr="00B35654">
        <w:rPr>
          <w:rFonts w:ascii="Verdana" w:hAnsi="Verdana"/>
          <w:sz w:val="16"/>
          <w:szCs w:val="16"/>
        </w:rPr>
        <w:t xml:space="preserve"> Boston</w:t>
      </w:r>
      <w:r w:rsidR="00B35654">
        <w:rPr>
          <w:rFonts w:ascii="Verdana" w:hAnsi="Verdana"/>
          <w:sz w:val="16"/>
          <w:szCs w:val="16"/>
        </w:rPr>
        <w:t>/Braintree</w:t>
      </w:r>
    </w:p>
    <w:p w14:paraId="34B12368" w14:textId="77777777" w:rsidR="00465ECF" w:rsidRPr="00B35654" w:rsidRDefault="00465ECF" w:rsidP="00465ECF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0AA815EA" w14:textId="77777777" w:rsidR="00465ECF" w:rsidRPr="00B35654" w:rsidRDefault="00465ECF" w:rsidP="00465ECF">
      <w:pPr>
        <w:keepLines/>
        <w:contextualSpacing/>
        <w:rPr>
          <w:rFonts w:ascii="Verdana" w:hAnsi="Verdana"/>
          <w:sz w:val="16"/>
          <w:szCs w:val="16"/>
        </w:rPr>
      </w:pPr>
    </w:p>
    <w:p w14:paraId="6D5D7045" w14:textId="77777777" w:rsidR="00465ECF" w:rsidRDefault="00465ECF" w:rsidP="00465ECF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Hoteles de Recogida</w:t>
      </w:r>
    </w:p>
    <w:p w14:paraId="34A90519" w14:textId="77777777" w:rsidR="00465ECF" w:rsidRDefault="00465ECF" w:rsidP="00465ECF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533557A3" w14:textId="01F3B715" w:rsidR="00465ECF" w:rsidRDefault="00465ECF" w:rsidP="00465ECF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 xml:space="preserve">The New Yorker, </w:t>
      </w:r>
      <w:r w:rsidR="00B35654">
        <w:rPr>
          <w:rFonts w:ascii="Verdana" w:hAnsi="Verdana"/>
          <w:sz w:val="16"/>
          <w:szCs w:val="16"/>
        </w:rPr>
        <w:t>by</w:t>
      </w:r>
      <w:r>
        <w:rPr>
          <w:rFonts w:ascii="Verdana" w:hAnsi="Verdana"/>
          <w:sz w:val="16"/>
          <w:szCs w:val="16"/>
        </w:rPr>
        <w:t xml:space="preserve"> </w:t>
      </w:r>
      <w:r w:rsidR="00B35654">
        <w:rPr>
          <w:rFonts w:ascii="Verdana" w:hAnsi="Verdana"/>
          <w:sz w:val="16"/>
          <w:szCs w:val="16"/>
        </w:rPr>
        <w:t>Lotte</w:t>
      </w:r>
      <w:r>
        <w:rPr>
          <w:rFonts w:ascii="Verdana" w:hAnsi="Verdana"/>
          <w:sz w:val="16"/>
          <w:szCs w:val="16"/>
        </w:rPr>
        <w:t xml:space="preserve"> Hotel</w:t>
      </w:r>
      <w:r w:rsidR="00B35654">
        <w:rPr>
          <w:rFonts w:ascii="Verdana" w:hAnsi="Verdana"/>
          <w:sz w:val="16"/>
          <w:szCs w:val="16"/>
        </w:rPr>
        <w:t>s</w:t>
      </w:r>
    </w:p>
    <w:p w14:paraId="406FF3F6" w14:textId="77777777" w:rsidR="00465ECF" w:rsidRDefault="00465ECF" w:rsidP="00465ECF"/>
    <w:p w14:paraId="21EF05DA" w14:textId="77777777" w:rsidR="00465ECF" w:rsidRPr="00997138" w:rsidRDefault="00465ECF" w:rsidP="00465ECF">
      <w:pPr>
        <w:rPr>
          <w:rFonts w:ascii="Verdana" w:hAnsi="Verdana"/>
          <w:b/>
          <w:bCs/>
          <w:sz w:val="16"/>
          <w:szCs w:val="16"/>
        </w:rPr>
      </w:pPr>
      <w:r w:rsidRPr="00997138">
        <w:rPr>
          <w:rFonts w:ascii="Verdana" w:hAnsi="Verdana"/>
          <w:b/>
          <w:bCs/>
          <w:sz w:val="16"/>
          <w:szCs w:val="16"/>
        </w:rPr>
        <w:t xml:space="preserve">Los Precios </w:t>
      </w:r>
      <w:proofErr w:type="spellStart"/>
      <w:r w:rsidRPr="00997138">
        <w:rPr>
          <w:rFonts w:ascii="Verdana" w:hAnsi="Verdana"/>
          <w:b/>
          <w:bCs/>
          <w:sz w:val="16"/>
          <w:szCs w:val="16"/>
        </w:rPr>
        <w:t>Incluyen</w:t>
      </w:r>
      <w:proofErr w:type="spellEnd"/>
      <w:r w:rsidRPr="00997138">
        <w:rPr>
          <w:rFonts w:ascii="Verdana" w:hAnsi="Verdana"/>
          <w:b/>
          <w:bCs/>
          <w:sz w:val="16"/>
          <w:szCs w:val="16"/>
        </w:rPr>
        <w:t>:</w:t>
      </w:r>
    </w:p>
    <w:p w14:paraId="69C03BBB" w14:textId="77777777" w:rsidR="00465ECF" w:rsidRDefault="00465ECF" w:rsidP="00465ECF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3 noches de alojamiento en hoteles de categoría Primera</w:t>
      </w:r>
    </w:p>
    <w:p w14:paraId="0EC07657" w14:textId="77777777" w:rsidR="00465ECF" w:rsidRDefault="00465ECF" w:rsidP="00465ECF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3 desayunos americano</w:t>
      </w:r>
    </w:p>
    <w:p w14:paraId="08888F52" w14:textId="77777777" w:rsidR="00465ECF" w:rsidRDefault="00465ECF" w:rsidP="00465ECF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Admisión al barco “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” (entre mayo y octubre) </w:t>
      </w:r>
    </w:p>
    <w:p w14:paraId="79EEFA9A" w14:textId="77777777" w:rsidR="00465ECF" w:rsidRDefault="00465ECF" w:rsidP="00465ECF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PE"/>
        </w:rPr>
        <w:t>Guía acompañante de habla hispana durante todo el recorrido</w:t>
      </w:r>
    </w:p>
    <w:p w14:paraId="6010E087" w14:textId="77777777" w:rsidR="00465ECF" w:rsidRPr="00CE1C24" w:rsidRDefault="00465ECF" w:rsidP="00465ECF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 w:rsidRPr="00CE1C24">
        <w:rPr>
          <w:rFonts w:ascii="Verdana" w:hAnsi="Verdana"/>
          <w:sz w:val="16"/>
          <w:szCs w:val="16"/>
          <w:lang w:val="es-CO"/>
        </w:rPr>
        <w:t>Visitas Niagara, Boston y Newport</w:t>
      </w:r>
    </w:p>
    <w:p w14:paraId="02827B2E" w14:textId="77777777" w:rsidR="00465ECF" w:rsidRPr="00635322" w:rsidRDefault="00465ECF" w:rsidP="00465ECF">
      <w:pPr>
        <w:spacing w:line="254" w:lineRule="auto"/>
        <w:ind w:left="360"/>
        <w:rPr>
          <w:rFonts w:ascii="Verdana" w:hAnsi="Verdana"/>
          <w:sz w:val="16"/>
          <w:szCs w:val="16"/>
          <w:lang w:val="es-CO"/>
        </w:rPr>
      </w:pPr>
    </w:p>
    <w:p w14:paraId="62BC48E9" w14:textId="77777777" w:rsidR="00465ECF" w:rsidRDefault="00465ECF" w:rsidP="00465ECF">
      <w:pPr>
        <w:keepLines/>
        <w:spacing w:line="240" w:lineRule="auto"/>
        <w:ind w:left="864" w:firstLine="432"/>
        <w:contextualSpacing/>
        <w:rPr>
          <w:rFonts w:ascii="Verdana" w:hAnsi="Verdana"/>
          <w:sz w:val="16"/>
          <w:szCs w:val="16"/>
        </w:rPr>
      </w:pPr>
    </w:p>
    <w:p w14:paraId="6C45EB23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515A7C0D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1755CC93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5195F2AD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008BB76F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0B08D5F9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6D057138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04D56CCB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0ABB51C9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4F3D3BAC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7B272367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2786122B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5D73B6E3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3B3C164E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0B308123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5ED6C42D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7030CF7B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1B94996C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2ECE81E7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435A4133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788429E6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01485DBC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5040AE77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5C71FBC6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1BD4B97E" w14:textId="77777777" w:rsidR="00465ECF" w:rsidRDefault="00465ECF" w:rsidP="00465ECF">
      <w:pPr>
        <w:contextualSpacing/>
        <w:rPr>
          <w:rFonts w:ascii="Verdana" w:hAnsi="Verdana"/>
          <w:sz w:val="16"/>
          <w:szCs w:val="16"/>
        </w:rPr>
      </w:pPr>
    </w:p>
    <w:p w14:paraId="37232E4C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CF"/>
    <w:rsid w:val="000C53AE"/>
    <w:rsid w:val="00465ECF"/>
    <w:rsid w:val="00587BA0"/>
    <w:rsid w:val="005A5C89"/>
    <w:rsid w:val="008C00B2"/>
    <w:rsid w:val="00AC3C80"/>
    <w:rsid w:val="00B35654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F2D5"/>
  <w15:chartTrackingRefBased/>
  <w15:docId w15:val="{EDB7182D-0E4E-4CD5-93EE-B5B31043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CF"/>
  </w:style>
  <w:style w:type="paragraph" w:styleId="Heading1">
    <w:name w:val="heading 1"/>
    <w:basedOn w:val="Normal"/>
    <w:next w:val="Normal"/>
    <w:link w:val="Heading1Char"/>
    <w:uiPriority w:val="9"/>
    <w:qFormat/>
    <w:rsid w:val="0046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E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4</cp:revision>
  <dcterms:created xsi:type="dcterms:W3CDTF">2025-09-24T12:12:00Z</dcterms:created>
  <dcterms:modified xsi:type="dcterms:W3CDTF">2025-09-24T12:14:00Z</dcterms:modified>
</cp:coreProperties>
</file>