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4D67" w14:textId="371963CD" w:rsidR="005A07CA" w:rsidRPr="00820EEF" w:rsidRDefault="005A07CA" w:rsidP="005A07CA">
      <w:pPr>
        <w:keepLines/>
        <w:contextualSpacing/>
        <w:rPr>
          <w:rFonts w:ascii="Verdana" w:hAnsi="Verdana"/>
          <w:b/>
          <w:bCs/>
          <w:color w:val="C45911" w:themeColor="accent2" w:themeShade="BF"/>
          <w:sz w:val="16"/>
          <w:szCs w:val="16"/>
          <w:lang w:val="es-CO"/>
        </w:rPr>
      </w:pPr>
      <w:r>
        <w:rPr>
          <w:rFonts w:ascii="Verdana" w:hAnsi="Verdana"/>
          <w:b/>
          <w:bCs/>
          <w:color w:val="C45911" w:themeColor="accent2" w:themeShade="BF"/>
          <w:sz w:val="16"/>
          <w:szCs w:val="16"/>
          <w:lang w:val="es-CO"/>
        </w:rPr>
        <w:t xml:space="preserve">        </w:t>
      </w:r>
      <w:bookmarkStart w:id="0" w:name="_Hlk180323199"/>
      <w:r w:rsidRPr="004C18D7">
        <w:rPr>
          <w:rFonts w:ascii="Verdana" w:hAnsi="Verdana"/>
          <w:b/>
          <w:bCs/>
          <w:color w:val="C45911" w:themeColor="accent2" w:themeShade="BF"/>
          <w:sz w:val="16"/>
          <w:szCs w:val="16"/>
          <w:lang w:val="es-CO"/>
        </w:rPr>
        <w:t xml:space="preserve">PAQUETE </w:t>
      </w:r>
      <w:r>
        <w:rPr>
          <w:rFonts w:ascii="Verdana" w:hAnsi="Verdana"/>
          <w:b/>
          <w:bCs/>
          <w:color w:val="C45911" w:themeColor="accent2" w:themeShade="BF"/>
          <w:sz w:val="16"/>
          <w:szCs w:val="16"/>
          <w:lang w:val="es-CO"/>
        </w:rPr>
        <w:t>NEW YORK</w:t>
      </w:r>
      <w:r w:rsidRPr="004C18D7">
        <w:rPr>
          <w:rFonts w:ascii="Verdana" w:hAnsi="Verdana"/>
          <w:b/>
          <w:bCs/>
          <w:color w:val="C45911" w:themeColor="accent2" w:themeShade="BF"/>
          <w:sz w:val="16"/>
          <w:szCs w:val="16"/>
          <w:lang w:val="es-CO"/>
        </w:rPr>
        <w:t xml:space="preserve"> #</w:t>
      </w:r>
      <w:r w:rsidR="00EA5D82">
        <w:rPr>
          <w:rFonts w:ascii="Verdana" w:hAnsi="Verdana"/>
          <w:b/>
          <w:bCs/>
          <w:color w:val="C45911" w:themeColor="accent2" w:themeShade="BF"/>
          <w:sz w:val="16"/>
          <w:szCs w:val="16"/>
          <w:lang w:val="es-CO"/>
        </w:rPr>
        <w:t>2</w:t>
      </w:r>
      <w:r>
        <w:rPr>
          <w:rFonts w:ascii="Verdana" w:hAnsi="Verdana"/>
          <w:b/>
          <w:bCs/>
          <w:color w:val="C45911" w:themeColor="accent2" w:themeShade="BF"/>
          <w:sz w:val="16"/>
          <w:szCs w:val="16"/>
          <w:lang w:val="es-CO"/>
        </w:rPr>
        <w:t xml:space="preserve"> / </w:t>
      </w:r>
      <w:r w:rsidRPr="004C18D7">
        <w:rPr>
          <w:rFonts w:ascii="Verdana" w:hAnsi="Verdana"/>
          <w:b/>
          <w:bCs/>
          <w:color w:val="C45911" w:themeColor="accent2" w:themeShade="BF"/>
          <w:sz w:val="16"/>
          <w:szCs w:val="16"/>
          <w:lang w:val="es-CO"/>
        </w:rPr>
        <w:t>5 días – 4 noches</w:t>
      </w:r>
    </w:p>
    <w:p w14:paraId="65BF6CE4" w14:textId="2B9F57AE" w:rsidR="005A07CA" w:rsidRPr="00CB79DA" w:rsidRDefault="005A07CA" w:rsidP="005A07CA">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1229D2">
        <w:rPr>
          <w:rFonts w:ascii="Verdana" w:hAnsi="Verdana"/>
          <w:b/>
          <w:bCs/>
          <w:sz w:val="16"/>
          <w:szCs w:val="16"/>
          <w:lang w:val="es-CO"/>
        </w:rPr>
        <w:t>6</w:t>
      </w:r>
    </w:p>
    <w:tbl>
      <w:tblPr>
        <w:tblStyle w:val="TableGrid"/>
        <w:tblW w:w="5188" w:type="dxa"/>
        <w:tblLook w:val="04A0" w:firstRow="1" w:lastRow="0" w:firstColumn="1" w:lastColumn="0" w:noHBand="0" w:noVBand="1"/>
      </w:tblPr>
      <w:tblGrid>
        <w:gridCol w:w="5188"/>
      </w:tblGrid>
      <w:tr w:rsidR="005A07CA" w:rsidRPr="00A11276" w14:paraId="4FB5430E" w14:textId="77777777" w:rsidTr="005809AD">
        <w:trPr>
          <w:trHeight w:val="1779"/>
        </w:trPr>
        <w:tc>
          <w:tcPr>
            <w:tcW w:w="5188" w:type="dxa"/>
          </w:tcPr>
          <w:p w14:paraId="7BC1460F" w14:textId="77777777" w:rsidR="005A07CA" w:rsidRPr="00BB7470" w:rsidRDefault="005A07CA" w:rsidP="005809AD">
            <w:pPr>
              <w:keepLines/>
              <w:contextualSpacing/>
              <w:rPr>
                <w:rFonts w:ascii="Verdana" w:hAnsi="Verdana"/>
                <w:sz w:val="16"/>
                <w:szCs w:val="16"/>
                <w:lang w:val="es-CO"/>
              </w:rPr>
            </w:pPr>
          </w:p>
          <w:tbl>
            <w:tblPr>
              <w:tblW w:w="4957" w:type="dxa"/>
              <w:tblInd w:w="3" w:type="dxa"/>
              <w:tblLook w:val="04A0" w:firstRow="1" w:lastRow="0" w:firstColumn="1" w:lastColumn="0" w:noHBand="0" w:noVBand="1"/>
            </w:tblPr>
            <w:tblGrid>
              <w:gridCol w:w="530"/>
              <w:gridCol w:w="611"/>
              <w:gridCol w:w="636"/>
              <w:gridCol w:w="636"/>
              <w:gridCol w:w="636"/>
              <w:gridCol w:w="636"/>
              <w:gridCol w:w="636"/>
              <w:gridCol w:w="636"/>
            </w:tblGrid>
            <w:tr w:rsidR="005A07CA" w:rsidRPr="001229D2" w14:paraId="670B23C4" w14:textId="77777777" w:rsidTr="001229D2">
              <w:trPr>
                <w:trHeight w:val="295"/>
              </w:trPr>
              <w:tc>
                <w:tcPr>
                  <w:tcW w:w="530" w:type="dxa"/>
                  <w:tcBorders>
                    <w:top w:val="nil"/>
                    <w:left w:val="nil"/>
                    <w:bottom w:val="nil"/>
                    <w:right w:val="nil"/>
                  </w:tcBorders>
                  <w:noWrap/>
                  <w:vAlign w:val="bottom"/>
                  <w:hideMark/>
                </w:tcPr>
                <w:p w14:paraId="40A9A87B" w14:textId="77777777" w:rsidR="005A07CA" w:rsidRPr="004644C1" w:rsidRDefault="005A07CA" w:rsidP="005809AD">
                  <w:pPr>
                    <w:rPr>
                      <w:sz w:val="16"/>
                      <w:szCs w:val="16"/>
                      <w:lang w:val="es-CO"/>
                    </w:rPr>
                  </w:pPr>
                </w:p>
              </w:tc>
              <w:tc>
                <w:tcPr>
                  <w:tcW w:w="611" w:type="dxa"/>
                  <w:tcBorders>
                    <w:top w:val="nil"/>
                    <w:left w:val="nil"/>
                    <w:bottom w:val="nil"/>
                    <w:right w:val="nil"/>
                  </w:tcBorders>
                  <w:noWrap/>
                  <w:vAlign w:val="bottom"/>
                </w:tcPr>
                <w:p w14:paraId="47B15A6A" w14:textId="77777777" w:rsidR="005A07CA" w:rsidRPr="004644C1" w:rsidRDefault="005A07CA" w:rsidP="005809AD">
                  <w:pPr>
                    <w:rPr>
                      <w:sz w:val="16"/>
                      <w:szCs w:val="16"/>
                      <w:lang w:val="es-CO"/>
                    </w:rPr>
                  </w:pPr>
                </w:p>
              </w:tc>
              <w:tc>
                <w:tcPr>
                  <w:tcW w:w="636" w:type="dxa"/>
                  <w:tcBorders>
                    <w:top w:val="single" w:sz="4" w:space="0" w:color="auto"/>
                    <w:left w:val="single" w:sz="4" w:space="0" w:color="auto"/>
                    <w:bottom w:val="single" w:sz="4" w:space="0" w:color="auto"/>
                    <w:right w:val="single" w:sz="4" w:space="0" w:color="auto"/>
                  </w:tcBorders>
                  <w:noWrap/>
                  <w:vAlign w:val="bottom"/>
                </w:tcPr>
                <w:p w14:paraId="79E66547" w14:textId="73F8EED2"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DBL</w:t>
                  </w:r>
                </w:p>
              </w:tc>
              <w:tc>
                <w:tcPr>
                  <w:tcW w:w="636" w:type="dxa"/>
                  <w:tcBorders>
                    <w:top w:val="single" w:sz="4" w:space="0" w:color="auto"/>
                    <w:left w:val="nil"/>
                    <w:bottom w:val="single" w:sz="4" w:space="0" w:color="auto"/>
                    <w:right w:val="single" w:sz="4" w:space="0" w:color="auto"/>
                  </w:tcBorders>
                  <w:noWrap/>
                  <w:vAlign w:val="bottom"/>
                </w:tcPr>
                <w:p w14:paraId="16C84DA8" w14:textId="1B7A1881"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TWN</w:t>
                  </w:r>
                </w:p>
              </w:tc>
              <w:tc>
                <w:tcPr>
                  <w:tcW w:w="636" w:type="dxa"/>
                  <w:tcBorders>
                    <w:top w:val="single" w:sz="4" w:space="0" w:color="auto"/>
                    <w:left w:val="nil"/>
                    <w:bottom w:val="single" w:sz="4" w:space="0" w:color="auto"/>
                    <w:right w:val="single" w:sz="4" w:space="0" w:color="auto"/>
                  </w:tcBorders>
                  <w:noWrap/>
                  <w:vAlign w:val="bottom"/>
                </w:tcPr>
                <w:p w14:paraId="1D57D90F" w14:textId="4C956A6F"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TPL</w:t>
                  </w:r>
                </w:p>
              </w:tc>
              <w:tc>
                <w:tcPr>
                  <w:tcW w:w="636" w:type="dxa"/>
                  <w:tcBorders>
                    <w:top w:val="single" w:sz="4" w:space="0" w:color="auto"/>
                    <w:left w:val="nil"/>
                    <w:bottom w:val="single" w:sz="4" w:space="0" w:color="auto"/>
                    <w:right w:val="single" w:sz="4" w:space="0" w:color="auto"/>
                  </w:tcBorders>
                  <w:noWrap/>
                  <w:vAlign w:val="bottom"/>
                </w:tcPr>
                <w:p w14:paraId="4E2EE2AC" w14:textId="21A58337"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CUAD</w:t>
                  </w:r>
                </w:p>
              </w:tc>
              <w:tc>
                <w:tcPr>
                  <w:tcW w:w="636" w:type="dxa"/>
                  <w:tcBorders>
                    <w:top w:val="single" w:sz="4" w:space="0" w:color="auto"/>
                    <w:left w:val="nil"/>
                    <w:bottom w:val="single" w:sz="4" w:space="0" w:color="auto"/>
                    <w:right w:val="single" w:sz="4" w:space="0" w:color="auto"/>
                  </w:tcBorders>
                  <w:noWrap/>
                  <w:vAlign w:val="bottom"/>
                </w:tcPr>
                <w:p w14:paraId="77BAD299" w14:textId="154BAEC4"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SGL</w:t>
                  </w:r>
                </w:p>
              </w:tc>
              <w:tc>
                <w:tcPr>
                  <w:tcW w:w="636" w:type="dxa"/>
                  <w:tcBorders>
                    <w:top w:val="single" w:sz="4" w:space="0" w:color="auto"/>
                    <w:left w:val="nil"/>
                    <w:bottom w:val="single" w:sz="4" w:space="0" w:color="auto"/>
                    <w:right w:val="single" w:sz="4" w:space="0" w:color="auto"/>
                  </w:tcBorders>
                  <w:noWrap/>
                  <w:vAlign w:val="bottom"/>
                </w:tcPr>
                <w:p w14:paraId="552E29EC" w14:textId="680C7787" w:rsidR="005A07CA" w:rsidRPr="009E0590" w:rsidRDefault="001229D2" w:rsidP="005809AD">
                  <w:pPr>
                    <w:jc w:val="center"/>
                    <w:rPr>
                      <w:rFonts w:ascii="Calibri" w:hAnsi="Calibri" w:cs="Calibri"/>
                      <w:color w:val="000000"/>
                      <w:sz w:val="16"/>
                      <w:szCs w:val="16"/>
                      <w:lang w:val="es-CO"/>
                    </w:rPr>
                  </w:pPr>
                  <w:r>
                    <w:rPr>
                      <w:rFonts w:ascii="Calibri" w:hAnsi="Calibri" w:cs="Calibri"/>
                      <w:color w:val="000000"/>
                      <w:sz w:val="16"/>
                      <w:szCs w:val="16"/>
                      <w:lang w:val="es-CO"/>
                    </w:rPr>
                    <w:t>CHD</w:t>
                  </w:r>
                </w:p>
              </w:tc>
            </w:tr>
            <w:tr w:rsidR="005A07CA" w:rsidRPr="001D34EE" w14:paraId="6D803E17" w14:textId="77777777" w:rsidTr="005809AD">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7CBB38CB" w14:textId="23D55FB1" w:rsidR="005A07CA" w:rsidRPr="001D34EE" w:rsidRDefault="001229D2" w:rsidP="005809AD">
                  <w:pPr>
                    <w:rPr>
                      <w:rFonts w:ascii="Calibri" w:hAnsi="Calibri" w:cs="Calibri"/>
                      <w:b/>
                      <w:bCs/>
                      <w:color w:val="000000"/>
                      <w:sz w:val="16"/>
                      <w:szCs w:val="16"/>
                    </w:rPr>
                  </w:pPr>
                  <w:r w:rsidRPr="001D34EE">
                    <w:rPr>
                      <w:rFonts w:ascii="Calibri" w:hAnsi="Calibri" w:cs="Calibri"/>
                      <w:b/>
                      <w:bCs/>
                      <w:color w:val="00B050"/>
                      <w:sz w:val="16"/>
                      <w:szCs w:val="16"/>
                    </w:rPr>
                    <w:t>Ene 02, 200</w:t>
                  </w:r>
                  <w:r w:rsidR="001D34EE" w:rsidRPr="001D34EE">
                    <w:rPr>
                      <w:rFonts w:ascii="Calibri" w:hAnsi="Calibri" w:cs="Calibri"/>
                      <w:b/>
                      <w:bCs/>
                      <w:color w:val="00B050"/>
                      <w:sz w:val="16"/>
                      <w:szCs w:val="16"/>
                    </w:rPr>
                    <w:t>6</w:t>
                  </w:r>
                  <w:r w:rsidR="00CB6C54" w:rsidRPr="001D34EE">
                    <w:rPr>
                      <w:rFonts w:ascii="Calibri" w:hAnsi="Calibri" w:cs="Calibri"/>
                      <w:b/>
                      <w:bCs/>
                      <w:color w:val="00B050"/>
                      <w:sz w:val="16"/>
                      <w:szCs w:val="16"/>
                    </w:rPr>
                    <w:t>*</w:t>
                  </w:r>
                </w:p>
              </w:tc>
              <w:tc>
                <w:tcPr>
                  <w:tcW w:w="636" w:type="dxa"/>
                  <w:tcBorders>
                    <w:top w:val="nil"/>
                    <w:left w:val="nil"/>
                    <w:bottom w:val="single" w:sz="4" w:space="0" w:color="auto"/>
                    <w:right w:val="single" w:sz="4" w:space="0" w:color="auto"/>
                  </w:tcBorders>
                  <w:noWrap/>
                  <w:vAlign w:val="bottom"/>
                </w:tcPr>
                <w:p w14:paraId="357EB5F0" w14:textId="0A5F7759"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w:t>
                  </w:r>
                  <w:r w:rsidR="00BC02F9">
                    <w:rPr>
                      <w:rFonts w:ascii="Calibri" w:hAnsi="Calibri" w:cs="Calibri"/>
                      <w:color w:val="000000"/>
                      <w:sz w:val="16"/>
                      <w:szCs w:val="16"/>
                    </w:rPr>
                    <w:t>1025</w:t>
                  </w:r>
                </w:p>
              </w:tc>
              <w:tc>
                <w:tcPr>
                  <w:tcW w:w="636" w:type="dxa"/>
                  <w:tcBorders>
                    <w:top w:val="nil"/>
                    <w:left w:val="nil"/>
                    <w:bottom w:val="single" w:sz="4" w:space="0" w:color="auto"/>
                    <w:right w:val="single" w:sz="4" w:space="0" w:color="auto"/>
                  </w:tcBorders>
                  <w:noWrap/>
                  <w:vAlign w:val="bottom"/>
                </w:tcPr>
                <w:p w14:paraId="59168B22" w14:textId="3D974D58"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w:t>
                  </w:r>
                  <w:r w:rsidR="00BC02F9">
                    <w:rPr>
                      <w:rFonts w:ascii="Calibri" w:hAnsi="Calibri" w:cs="Calibri"/>
                      <w:color w:val="000000"/>
                      <w:sz w:val="16"/>
                      <w:szCs w:val="16"/>
                    </w:rPr>
                    <w:t>1085</w:t>
                  </w:r>
                </w:p>
              </w:tc>
              <w:tc>
                <w:tcPr>
                  <w:tcW w:w="636" w:type="dxa"/>
                  <w:tcBorders>
                    <w:top w:val="nil"/>
                    <w:left w:val="nil"/>
                    <w:bottom w:val="single" w:sz="4" w:space="0" w:color="auto"/>
                    <w:right w:val="single" w:sz="4" w:space="0" w:color="auto"/>
                  </w:tcBorders>
                  <w:noWrap/>
                  <w:vAlign w:val="bottom"/>
                </w:tcPr>
                <w:p w14:paraId="50E4741D" w14:textId="4DB6215E"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w:t>
                  </w:r>
                  <w:r w:rsidR="00BC02F9">
                    <w:rPr>
                      <w:rFonts w:ascii="Calibri" w:hAnsi="Calibri" w:cs="Calibri"/>
                      <w:color w:val="000000"/>
                      <w:sz w:val="16"/>
                      <w:szCs w:val="16"/>
                    </w:rPr>
                    <w:t>825</w:t>
                  </w:r>
                </w:p>
              </w:tc>
              <w:tc>
                <w:tcPr>
                  <w:tcW w:w="636" w:type="dxa"/>
                  <w:tcBorders>
                    <w:top w:val="nil"/>
                    <w:left w:val="nil"/>
                    <w:bottom w:val="single" w:sz="4" w:space="0" w:color="auto"/>
                    <w:right w:val="single" w:sz="4" w:space="0" w:color="auto"/>
                  </w:tcBorders>
                  <w:noWrap/>
                  <w:vAlign w:val="bottom"/>
                </w:tcPr>
                <w:p w14:paraId="6747516D" w14:textId="46797652"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w:t>
                  </w:r>
                  <w:r w:rsidR="00BC02F9">
                    <w:rPr>
                      <w:rFonts w:ascii="Calibri" w:hAnsi="Calibri" w:cs="Calibri"/>
                      <w:color w:val="000000"/>
                      <w:sz w:val="16"/>
                      <w:szCs w:val="16"/>
                    </w:rPr>
                    <w:t>695</w:t>
                  </w:r>
                </w:p>
              </w:tc>
              <w:tc>
                <w:tcPr>
                  <w:tcW w:w="636" w:type="dxa"/>
                  <w:tcBorders>
                    <w:top w:val="nil"/>
                    <w:left w:val="nil"/>
                    <w:bottom w:val="single" w:sz="4" w:space="0" w:color="auto"/>
                    <w:right w:val="single" w:sz="4" w:space="0" w:color="auto"/>
                  </w:tcBorders>
                  <w:noWrap/>
                  <w:vAlign w:val="bottom"/>
                </w:tcPr>
                <w:p w14:paraId="360BBB15" w14:textId="1114314A"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$1</w:t>
                  </w:r>
                  <w:r w:rsidR="00BC02F9">
                    <w:rPr>
                      <w:rFonts w:ascii="Calibri" w:hAnsi="Calibri" w:cs="Calibri"/>
                      <w:color w:val="000000"/>
                      <w:sz w:val="16"/>
                      <w:szCs w:val="16"/>
                    </w:rPr>
                    <w:t>755</w:t>
                  </w:r>
                </w:p>
              </w:tc>
              <w:tc>
                <w:tcPr>
                  <w:tcW w:w="636" w:type="dxa"/>
                  <w:tcBorders>
                    <w:top w:val="nil"/>
                    <w:left w:val="nil"/>
                    <w:bottom w:val="single" w:sz="4" w:space="0" w:color="auto"/>
                    <w:right w:val="single" w:sz="4" w:space="0" w:color="auto"/>
                  </w:tcBorders>
                  <w:noWrap/>
                  <w:vAlign w:val="bottom"/>
                </w:tcPr>
                <w:p w14:paraId="7B14F176" w14:textId="186FBDC8" w:rsidR="005A07CA" w:rsidRPr="001D34EE" w:rsidRDefault="001229D2" w:rsidP="005809AD">
                  <w:pPr>
                    <w:jc w:val="center"/>
                    <w:rPr>
                      <w:rFonts w:ascii="Calibri" w:hAnsi="Calibri" w:cs="Calibri"/>
                      <w:color w:val="000000"/>
                      <w:sz w:val="16"/>
                      <w:szCs w:val="16"/>
                    </w:rPr>
                  </w:pPr>
                  <w:r w:rsidRPr="001D34EE">
                    <w:rPr>
                      <w:rFonts w:ascii="Calibri" w:hAnsi="Calibri" w:cs="Calibri"/>
                      <w:color w:val="000000"/>
                      <w:sz w:val="16"/>
                      <w:szCs w:val="16"/>
                    </w:rPr>
                    <w:t>$</w:t>
                  </w:r>
                  <w:r w:rsidR="00BC02F9">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7BC30146"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6BDAECDE" w14:textId="5D8717FF" w:rsidR="001229D2" w:rsidRPr="001D34EE" w:rsidRDefault="001229D2" w:rsidP="005809AD">
                  <w:pPr>
                    <w:rPr>
                      <w:rFonts w:ascii="Calibri" w:hAnsi="Calibri" w:cs="Calibri"/>
                      <w:color w:val="0070C0"/>
                      <w:sz w:val="16"/>
                      <w:szCs w:val="16"/>
                    </w:rPr>
                  </w:pPr>
                  <w:r w:rsidRPr="00E25332">
                    <w:rPr>
                      <w:rFonts w:ascii="Calibri" w:hAnsi="Calibri" w:cs="Calibri"/>
                      <w:b/>
                      <w:bCs/>
                      <w:color w:val="EE0000"/>
                      <w:sz w:val="16"/>
                      <w:szCs w:val="16"/>
                    </w:rPr>
                    <w:t>Jul 21</w:t>
                  </w:r>
                  <w:r w:rsidR="00E25332" w:rsidRPr="00E25332">
                    <w:rPr>
                      <w:rFonts w:ascii="Calibri" w:hAnsi="Calibri" w:cs="Calibri"/>
                      <w:color w:val="EE0000"/>
                      <w:sz w:val="16"/>
                      <w:szCs w:val="16"/>
                    </w:rPr>
                    <w:t>*</w:t>
                  </w:r>
                  <w:r w:rsidRPr="001D34EE">
                    <w:rPr>
                      <w:rFonts w:ascii="Calibri" w:hAnsi="Calibri" w:cs="Calibri"/>
                      <w:sz w:val="16"/>
                      <w:szCs w:val="16"/>
                    </w:rPr>
                    <w:t>,</w:t>
                  </w:r>
                  <w:proofErr w:type="gramStart"/>
                  <w:r w:rsidRPr="001D34EE">
                    <w:rPr>
                      <w:rFonts w:ascii="Calibri" w:hAnsi="Calibri" w:cs="Calibri"/>
                      <w:sz w:val="16"/>
                      <w:szCs w:val="16"/>
                    </w:rPr>
                    <w:t xml:space="preserve">27; </w:t>
                  </w:r>
                  <w:r w:rsidR="001221E1" w:rsidRPr="001D34EE">
                    <w:rPr>
                      <w:rFonts w:ascii="Calibri" w:hAnsi="Calibri" w:cs="Calibri"/>
                      <w:sz w:val="16"/>
                      <w:szCs w:val="16"/>
                    </w:rPr>
                    <w:t xml:space="preserve"> </w:t>
                  </w:r>
                  <w:r w:rsidRPr="001D34EE">
                    <w:rPr>
                      <w:rFonts w:ascii="Calibri" w:hAnsi="Calibri" w:cs="Calibri"/>
                      <w:sz w:val="16"/>
                      <w:szCs w:val="16"/>
                    </w:rPr>
                    <w:t>Ago</w:t>
                  </w:r>
                  <w:proofErr w:type="gramEnd"/>
                  <w:r w:rsidRPr="001D34EE">
                    <w:rPr>
                      <w:rFonts w:ascii="Calibri" w:hAnsi="Calibri" w:cs="Calibri"/>
                      <w:sz w:val="16"/>
                      <w:szCs w:val="16"/>
                    </w:rPr>
                    <w:t xml:space="preserve"> </w:t>
                  </w:r>
                  <w:r w:rsidR="008A5AEA" w:rsidRPr="001D34EE">
                    <w:rPr>
                      <w:rFonts w:ascii="Calibri" w:hAnsi="Calibri" w:cs="Calibri"/>
                      <w:sz w:val="16"/>
                      <w:szCs w:val="16"/>
                    </w:rPr>
                    <w:t>0</w:t>
                  </w:r>
                  <w:r w:rsidRPr="001D34EE">
                    <w:rPr>
                      <w:rFonts w:ascii="Calibri" w:hAnsi="Calibri" w:cs="Calibri"/>
                      <w:sz w:val="16"/>
                      <w:szCs w:val="16"/>
                    </w:rPr>
                    <w:t>3,10,17</w:t>
                  </w:r>
                </w:p>
              </w:tc>
              <w:tc>
                <w:tcPr>
                  <w:tcW w:w="636" w:type="dxa"/>
                  <w:tcBorders>
                    <w:top w:val="nil"/>
                    <w:left w:val="nil"/>
                    <w:bottom w:val="single" w:sz="4" w:space="0" w:color="auto"/>
                    <w:right w:val="single" w:sz="4" w:space="0" w:color="auto"/>
                  </w:tcBorders>
                  <w:noWrap/>
                  <w:vAlign w:val="bottom"/>
                </w:tcPr>
                <w:p w14:paraId="48BDEBDF" w14:textId="73F731DA"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1133</w:t>
                  </w:r>
                </w:p>
              </w:tc>
              <w:tc>
                <w:tcPr>
                  <w:tcW w:w="636" w:type="dxa"/>
                  <w:tcBorders>
                    <w:top w:val="nil"/>
                    <w:left w:val="nil"/>
                    <w:bottom w:val="single" w:sz="4" w:space="0" w:color="auto"/>
                    <w:right w:val="single" w:sz="4" w:space="0" w:color="auto"/>
                  </w:tcBorders>
                  <w:noWrap/>
                  <w:vAlign w:val="bottom"/>
                </w:tcPr>
                <w:p w14:paraId="390EA127" w14:textId="215084A9"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207</w:t>
                  </w:r>
                </w:p>
              </w:tc>
              <w:tc>
                <w:tcPr>
                  <w:tcW w:w="636" w:type="dxa"/>
                  <w:tcBorders>
                    <w:top w:val="nil"/>
                    <w:left w:val="nil"/>
                    <w:bottom w:val="single" w:sz="4" w:space="0" w:color="auto"/>
                    <w:right w:val="single" w:sz="4" w:space="0" w:color="auto"/>
                  </w:tcBorders>
                  <w:noWrap/>
                  <w:vAlign w:val="bottom"/>
                </w:tcPr>
                <w:p w14:paraId="01493887" w14:textId="4D7D3E46"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907</w:t>
                  </w:r>
                </w:p>
              </w:tc>
              <w:tc>
                <w:tcPr>
                  <w:tcW w:w="636" w:type="dxa"/>
                  <w:tcBorders>
                    <w:top w:val="nil"/>
                    <w:left w:val="nil"/>
                    <w:bottom w:val="single" w:sz="4" w:space="0" w:color="auto"/>
                    <w:right w:val="single" w:sz="4" w:space="0" w:color="auto"/>
                  </w:tcBorders>
                  <w:noWrap/>
                  <w:vAlign w:val="bottom"/>
                </w:tcPr>
                <w:p w14:paraId="710A40F9" w14:textId="63730978"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755</w:t>
                  </w:r>
                </w:p>
              </w:tc>
              <w:tc>
                <w:tcPr>
                  <w:tcW w:w="636" w:type="dxa"/>
                  <w:tcBorders>
                    <w:top w:val="nil"/>
                    <w:left w:val="nil"/>
                    <w:bottom w:val="single" w:sz="4" w:space="0" w:color="auto"/>
                    <w:right w:val="single" w:sz="4" w:space="0" w:color="auto"/>
                  </w:tcBorders>
                  <w:noWrap/>
                  <w:vAlign w:val="bottom"/>
                </w:tcPr>
                <w:p w14:paraId="316B7790" w14:textId="7270569D"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991</w:t>
                  </w:r>
                </w:p>
              </w:tc>
              <w:tc>
                <w:tcPr>
                  <w:tcW w:w="636" w:type="dxa"/>
                  <w:tcBorders>
                    <w:top w:val="nil"/>
                    <w:left w:val="nil"/>
                    <w:bottom w:val="single" w:sz="4" w:space="0" w:color="auto"/>
                    <w:right w:val="single" w:sz="4" w:space="0" w:color="auto"/>
                  </w:tcBorders>
                  <w:noWrap/>
                  <w:vAlign w:val="bottom"/>
                </w:tcPr>
                <w:p w14:paraId="02D68BEF" w14:textId="0194822F"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307CB2E7"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0314D625" w14:textId="7DD12E8E" w:rsidR="005A07CA" w:rsidRPr="001D34EE" w:rsidRDefault="001221E1" w:rsidP="005809AD">
                  <w:pPr>
                    <w:rPr>
                      <w:rFonts w:ascii="Calibri" w:hAnsi="Calibri" w:cs="Calibri"/>
                      <w:color w:val="4472C4" w:themeColor="accent1"/>
                      <w:sz w:val="16"/>
                      <w:szCs w:val="16"/>
                    </w:rPr>
                  </w:pPr>
                  <w:r w:rsidRPr="001D34EE">
                    <w:rPr>
                      <w:rFonts w:ascii="Calibri" w:hAnsi="Calibri" w:cs="Calibri"/>
                      <w:sz w:val="16"/>
                      <w:szCs w:val="16"/>
                    </w:rPr>
                    <w:t>May 18,25</w:t>
                  </w:r>
                </w:p>
              </w:tc>
              <w:tc>
                <w:tcPr>
                  <w:tcW w:w="636" w:type="dxa"/>
                  <w:tcBorders>
                    <w:top w:val="nil"/>
                    <w:left w:val="nil"/>
                    <w:bottom w:val="single" w:sz="4" w:space="0" w:color="auto"/>
                    <w:right w:val="single" w:sz="4" w:space="0" w:color="auto"/>
                  </w:tcBorders>
                  <w:noWrap/>
                  <w:vAlign w:val="bottom"/>
                </w:tcPr>
                <w:p w14:paraId="5167E949" w14:textId="28BF96B3"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277</w:t>
                  </w:r>
                </w:p>
              </w:tc>
              <w:tc>
                <w:tcPr>
                  <w:tcW w:w="636" w:type="dxa"/>
                  <w:tcBorders>
                    <w:top w:val="nil"/>
                    <w:left w:val="nil"/>
                    <w:bottom w:val="single" w:sz="4" w:space="0" w:color="auto"/>
                    <w:right w:val="single" w:sz="4" w:space="0" w:color="auto"/>
                  </w:tcBorders>
                  <w:noWrap/>
                  <w:vAlign w:val="bottom"/>
                </w:tcPr>
                <w:p w14:paraId="1A6D76EE" w14:textId="1B443BD2"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347</w:t>
                  </w:r>
                </w:p>
              </w:tc>
              <w:tc>
                <w:tcPr>
                  <w:tcW w:w="636" w:type="dxa"/>
                  <w:tcBorders>
                    <w:top w:val="nil"/>
                    <w:left w:val="nil"/>
                    <w:bottom w:val="single" w:sz="4" w:space="0" w:color="auto"/>
                    <w:right w:val="single" w:sz="4" w:space="0" w:color="auto"/>
                  </w:tcBorders>
                  <w:noWrap/>
                  <w:vAlign w:val="bottom"/>
                </w:tcPr>
                <w:p w14:paraId="74785808" w14:textId="3FE21D49"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w:t>
                  </w:r>
                  <w:r w:rsidR="00EA5D82">
                    <w:rPr>
                      <w:rFonts w:ascii="Calibri" w:hAnsi="Calibri" w:cs="Calibri"/>
                      <w:color w:val="000000"/>
                      <w:sz w:val="16"/>
                      <w:szCs w:val="16"/>
                    </w:rPr>
                    <w:t>999</w:t>
                  </w:r>
                </w:p>
              </w:tc>
              <w:tc>
                <w:tcPr>
                  <w:tcW w:w="636" w:type="dxa"/>
                  <w:tcBorders>
                    <w:top w:val="nil"/>
                    <w:left w:val="nil"/>
                    <w:bottom w:val="single" w:sz="4" w:space="0" w:color="auto"/>
                    <w:right w:val="single" w:sz="4" w:space="0" w:color="auto"/>
                  </w:tcBorders>
                  <w:noWrap/>
                  <w:vAlign w:val="bottom"/>
                </w:tcPr>
                <w:p w14:paraId="47D6275D" w14:textId="7D3C05DE"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w:t>
                  </w:r>
                  <w:r w:rsidR="00EA5D82">
                    <w:rPr>
                      <w:rFonts w:ascii="Calibri" w:hAnsi="Calibri" w:cs="Calibri"/>
                      <w:color w:val="000000"/>
                      <w:sz w:val="16"/>
                      <w:szCs w:val="16"/>
                    </w:rPr>
                    <w:t>825</w:t>
                  </w:r>
                </w:p>
              </w:tc>
              <w:tc>
                <w:tcPr>
                  <w:tcW w:w="636" w:type="dxa"/>
                  <w:tcBorders>
                    <w:top w:val="nil"/>
                    <w:left w:val="nil"/>
                    <w:bottom w:val="single" w:sz="4" w:space="0" w:color="auto"/>
                    <w:right w:val="single" w:sz="4" w:space="0" w:color="auto"/>
                  </w:tcBorders>
                  <w:noWrap/>
                  <w:vAlign w:val="bottom"/>
                </w:tcPr>
                <w:p w14:paraId="7DB0E962" w14:textId="16ABFB6D"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$2</w:t>
                  </w:r>
                  <w:r w:rsidR="00EA5D82">
                    <w:rPr>
                      <w:rFonts w:ascii="Calibri" w:hAnsi="Calibri" w:cs="Calibri"/>
                      <w:color w:val="000000"/>
                      <w:sz w:val="16"/>
                      <w:szCs w:val="16"/>
                    </w:rPr>
                    <w:t>279</w:t>
                  </w:r>
                </w:p>
              </w:tc>
              <w:tc>
                <w:tcPr>
                  <w:tcW w:w="636" w:type="dxa"/>
                  <w:tcBorders>
                    <w:top w:val="nil"/>
                    <w:left w:val="nil"/>
                    <w:bottom w:val="single" w:sz="4" w:space="0" w:color="auto"/>
                    <w:right w:val="single" w:sz="4" w:space="0" w:color="auto"/>
                  </w:tcBorders>
                  <w:noWrap/>
                  <w:vAlign w:val="bottom"/>
                </w:tcPr>
                <w:p w14:paraId="06F64333" w14:textId="35E89F08" w:rsidR="005A07CA" w:rsidRPr="001D34EE" w:rsidRDefault="001221E1" w:rsidP="005809AD">
                  <w:pPr>
                    <w:jc w:val="center"/>
                    <w:rPr>
                      <w:rFonts w:ascii="Calibri" w:hAnsi="Calibri" w:cs="Calibri"/>
                      <w:color w:val="000000"/>
                      <w:sz w:val="16"/>
                      <w:szCs w:val="16"/>
                    </w:rPr>
                  </w:pPr>
                  <w:r w:rsidRPr="001D34EE">
                    <w:rPr>
                      <w:rFonts w:ascii="Calibri" w:hAnsi="Calibri" w:cs="Calibri"/>
                      <w:color w:val="000000"/>
                      <w:sz w:val="16"/>
                      <w:szCs w:val="16"/>
                    </w:rPr>
                    <w:t>$</w:t>
                  </w:r>
                  <w:r w:rsidR="00EA5D82">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0955598B"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3AE80450" w14:textId="2173C820" w:rsidR="005A07CA" w:rsidRPr="001D34EE" w:rsidRDefault="00C137B6" w:rsidP="005809AD">
                  <w:pPr>
                    <w:rPr>
                      <w:rFonts w:ascii="Calibri" w:hAnsi="Calibri" w:cs="Calibri"/>
                      <w:color w:val="000000"/>
                      <w:sz w:val="16"/>
                      <w:szCs w:val="16"/>
                    </w:rPr>
                  </w:pPr>
                  <w:r>
                    <w:rPr>
                      <w:rFonts w:ascii="Calibri" w:hAnsi="Calibri" w:cs="Calibri"/>
                      <w:b/>
                      <w:bCs/>
                      <w:color w:val="0070C0"/>
                      <w:sz w:val="16"/>
                      <w:szCs w:val="16"/>
                    </w:rPr>
                    <w:t xml:space="preserve">Mar 28*    </w:t>
                  </w:r>
                  <w:proofErr w:type="spellStart"/>
                  <w:r w:rsidR="008A5AEA" w:rsidRPr="001D34EE">
                    <w:rPr>
                      <w:rFonts w:ascii="Calibri" w:hAnsi="Calibri" w:cs="Calibri"/>
                      <w:b/>
                      <w:bCs/>
                      <w:color w:val="0070C0"/>
                      <w:sz w:val="16"/>
                      <w:szCs w:val="16"/>
                    </w:rPr>
                    <w:t>Abr</w:t>
                  </w:r>
                  <w:proofErr w:type="spellEnd"/>
                  <w:r w:rsidR="008A5AEA" w:rsidRPr="001D34EE">
                    <w:rPr>
                      <w:rFonts w:ascii="Calibri" w:hAnsi="Calibri" w:cs="Calibri"/>
                      <w:b/>
                      <w:bCs/>
                      <w:color w:val="0070C0"/>
                      <w:sz w:val="16"/>
                      <w:szCs w:val="16"/>
                    </w:rPr>
                    <w:t xml:space="preserve"> 02</w:t>
                  </w:r>
                  <w:r w:rsidR="00CB6C54" w:rsidRPr="001D34EE">
                    <w:rPr>
                      <w:rFonts w:ascii="Calibri" w:hAnsi="Calibri" w:cs="Calibri"/>
                      <w:b/>
                      <w:bCs/>
                      <w:color w:val="0070C0"/>
                      <w:sz w:val="16"/>
                      <w:szCs w:val="16"/>
                    </w:rPr>
                    <w:t>*</w:t>
                  </w:r>
                  <w:r w:rsidR="008A5AEA" w:rsidRPr="001D34EE">
                    <w:rPr>
                      <w:rFonts w:ascii="Calibri" w:hAnsi="Calibri" w:cs="Calibri"/>
                      <w:color w:val="000000"/>
                      <w:sz w:val="16"/>
                      <w:szCs w:val="16"/>
                    </w:rPr>
                    <w:t>,20</w:t>
                  </w:r>
                </w:p>
              </w:tc>
              <w:tc>
                <w:tcPr>
                  <w:tcW w:w="636" w:type="dxa"/>
                  <w:tcBorders>
                    <w:top w:val="nil"/>
                    <w:left w:val="nil"/>
                    <w:bottom w:val="single" w:sz="4" w:space="0" w:color="auto"/>
                    <w:right w:val="single" w:sz="4" w:space="0" w:color="auto"/>
                  </w:tcBorders>
                  <w:noWrap/>
                  <w:vAlign w:val="bottom"/>
                </w:tcPr>
                <w:p w14:paraId="71FA33F9" w14:textId="798B3D0B"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309</w:t>
                  </w:r>
                </w:p>
              </w:tc>
              <w:tc>
                <w:tcPr>
                  <w:tcW w:w="636" w:type="dxa"/>
                  <w:tcBorders>
                    <w:top w:val="nil"/>
                    <w:left w:val="nil"/>
                    <w:bottom w:val="single" w:sz="4" w:space="0" w:color="auto"/>
                    <w:right w:val="single" w:sz="4" w:space="0" w:color="auto"/>
                  </w:tcBorders>
                  <w:noWrap/>
                  <w:vAlign w:val="bottom"/>
                </w:tcPr>
                <w:p w14:paraId="26A8B92A" w14:textId="03E09690"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413</w:t>
                  </w:r>
                </w:p>
              </w:tc>
              <w:tc>
                <w:tcPr>
                  <w:tcW w:w="636" w:type="dxa"/>
                  <w:tcBorders>
                    <w:top w:val="nil"/>
                    <w:left w:val="nil"/>
                    <w:bottom w:val="single" w:sz="4" w:space="0" w:color="auto"/>
                    <w:right w:val="single" w:sz="4" w:space="0" w:color="auto"/>
                  </w:tcBorders>
                  <w:noWrap/>
                  <w:vAlign w:val="bottom"/>
                </w:tcPr>
                <w:p w14:paraId="31D454B4" w14:textId="6995631F"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043</w:t>
                  </w:r>
                </w:p>
              </w:tc>
              <w:tc>
                <w:tcPr>
                  <w:tcW w:w="636" w:type="dxa"/>
                  <w:tcBorders>
                    <w:top w:val="nil"/>
                    <w:left w:val="nil"/>
                    <w:bottom w:val="single" w:sz="4" w:space="0" w:color="auto"/>
                    <w:right w:val="single" w:sz="4" w:space="0" w:color="auto"/>
                  </w:tcBorders>
                  <w:noWrap/>
                  <w:vAlign w:val="bottom"/>
                </w:tcPr>
                <w:p w14:paraId="39C24C11" w14:textId="62E02566"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EA5D82">
                    <w:rPr>
                      <w:rFonts w:ascii="Calibri" w:hAnsi="Calibri" w:cs="Calibri"/>
                      <w:color w:val="000000"/>
                      <w:sz w:val="16"/>
                      <w:szCs w:val="16"/>
                    </w:rPr>
                    <w:t>859</w:t>
                  </w:r>
                </w:p>
              </w:tc>
              <w:tc>
                <w:tcPr>
                  <w:tcW w:w="636" w:type="dxa"/>
                  <w:tcBorders>
                    <w:top w:val="nil"/>
                    <w:left w:val="nil"/>
                    <w:bottom w:val="single" w:sz="4" w:space="0" w:color="auto"/>
                    <w:right w:val="single" w:sz="4" w:space="0" w:color="auto"/>
                  </w:tcBorders>
                  <w:noWrap/>
                  <w:vAlign w:val="bottom"/>
                </w:tcPr>
                <w:p w14:paraId="6DECF75F" w14:textId="34BCF470"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w:t>
                  </w:r>
                  <w:r w:rsidR="00EA5D82">
                    <w:rPr>
                      <w:rFonts w:ascii="Calibri" w:hAnsi="Calibri" w:cs="Calibri"/>
                      <w:color w:val="000000"/>
                      <w:sz w:val="16"/>
                      <w:szCs w:val="16"/>
                    </w:rPr>
                    <w:t>33</w:t>
                  </w:r>
                  <w:r w:rsidRPr="001D34EE">
                    <w:rPr>
                      <w:rFonts w:ascii="Calibri" w:hAnsi="Calibri" w:cs="Calibri"/>
                      <w:color w:val="000000"/>
                      <w:sz w:val="16"/>
                      <w:szCs w:val="16"/>
                    </w:rPr>
                    <w:t>9</w:t>
                  </w:r>
                </w:p>
              </w:tc>
              <w:tc>
                <w:tcPr>
                  <w:tcW w:w="636" w:type="dxa"/>
                  <w:tcBorders>
                    <w:top w:val="nil"/>
                    <w:left w:val="nil"/>
                    <w:bottom w:val="single" w:sz="4" w:space="0" w:color="auto"/>
                    <w:right w:val="single" w:sz="4" w:space="0" w:color="auto"/>
                  </w:tcBorders>
                  <w:noWrap/>
                  <w:vAlign w:val="bottom"/>
                </w:tcPr>
                <w:p w14:paraId="36DAF77D" w14:textId="3CE73231"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EA5D82">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18345F64"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2A58E8E3" w14:textId="1FF10E0B"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Sep 28; Oct 5</w:t>
                  </w:r>
                </w:p>
              </w:tc>
              <w:tc>
                <w:tcPr>
                  <w:tcW w:w="636" w:type="dxa"/>
                  <w:tcBorders>
                    <w:top w:val="nil"/>
                    <w:left w:val="nil"/>
                    <w:bottom w:val="single" w:sz="4" w:space="0" w:color="auto"/>
                    <w:right w:val="single" w:sz="4" w:space="0" w:color="auto"/>
                  </w:tcBorders>
                  <w:noWrap/>
                  <w:vAlign w:val="bottom"/>
                </w:tcPr>
                <w:p w14:paraId="2FEB1991" w14:textId="6AF7E87A"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347</w:t>
                  </w:r>
                </w:p>
              </w:tc>
              <w:tc>
                <w:tcPr>
                  <w:tcW w:w="636" w:type="dxa"/>
                  <w:tcBorders>
                    <w:top w:val="nil"/>
                    <w:left w:val="nil"/>
                    <w:bottom w:val="single" w:sz="4" w:space="0" w:color="auto"/>
                    <w:right w:val="single" w:sz="4" w:space="0" w:color="auto"/>
                  </w:tcBorders>
                  <w:noWrap/>
                  <w:vAlign w:val="bottom"/>
                </w:tcPr>
                <w:p w14:paraId="6940A5FE" w14:textId="0F65F4CE"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417</w:t>
                  </w:r>
                </w:p>
              </w:tc>
              <w:tc>
                <w:tcPr>
                  <w:tcW w:w="636" w:type="dxa"/>
                  <w:tcBorders>
                    <w:top w:val="nil"/>
                    <w:left w:val="nil"/>
                    <w:bottom w:val="single" w:sz="4" w:space="0" w:color="auto"/>
                    <w:right w:val="single" w:sz="4" w:space="0" w:color="auto"/>
                  </w:tcBorders>
                  <w:noWrap/>
                  <w:vAlign w:val="bottom"/>
                </w:tcPr>
                <w:p w14:paraId="702CE4B3" w14:textId="41FC79E4"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1047</w:t>
                  </w:r>
                </w:p>
              </w:tc>
              <w:tc>
                <w:tcPr>
                  <w:tcW w:w="636" w:type="dxa"/>
                  <w:tcBorders>
                    <w:top w:val="nil"/>
                    <w:left w:val="nil"/>
                    <w:bottom w:val="single" w:sz="4" w:space="0" w:color="auto"/>
                    <w:right w:val="single" w:sz="4" w:space="0" w:color="auto"/>
                  </w:tcBorders>
                  <w:noWrap/>
                  <w:vAlign w:val="bottom"/>
                </w:tcPr>
                <w:p w14:paraId="054EA8A8" w14:textId="6347CA0D"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861</w:t>
                  </w:r>
                </w:p>
              </w:tc>
              <w:tc>
                <w:tcPr>
                  <w:tcW w:w="636" w:type="dxa"/>
                  <w:tcBorders>
                    <w:top w:val="nil"/>
                    <w:left w:val="nil"/>
                    <w:bottom w:val="single" w:sz="4" w:space="0" w:color="auto"/>
                    <w:right w:val="single" w:sz="4" w:space="0" w:color="auto"/>
                  </w:tcBorders>
                  <w:noWrap/>
                  <w:vAlign w:val="bottom"/>
                </w:tcPr>
                <w:p w14:paraId="35A8F1CD" w14:textId="12E93253"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w:t>
                  </w:r>
                  <w:r w:rsidR="002269F3">
                    <w:rPr>
                      <w:rFonts w:ascii="Calibri" w:hAnsi="Calibri" w:cs="Calibri"/>
                      <w:color w:val="000000"/>
                      <w:sz w:val="16"/>
                      <w:szCs w:val="16"/>
                    </w:rPr>
                    <w:t>419</w:t>
                  </w:r>
                </w:p>
              </w:tc>
              <w:tc>
                <w:tcPr>
                  <w:tcW w:w="636" w:type="dxa"/>
                  <w:tcBorders>
                    <w:top w:val="nil"/>
                    <w:left w:val="nil"/>
                    <w:bottom w:val="single" w:sz="4" w:space="0" w:color="auto"/>
                    <w:right w:val="single" w:sz="4" w:space="0" w:color="auto"/>
                  </w:tcBorders>
                  <w:noWrap/>
                  <w:vAlign w:val="bottom"/>
                </w:tcPr>
                <w:p w14:paraId="2D5104DD" w14:textId="28D0BBA8"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2BAD2AEC"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2C3C2F49" w14:textId="56F0E946"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Sep 07</w:t>
                  </w:r>
                </w:p>
              </w:tc>
              <w:tc>
                <w:tcPr>
                  <w:tcW w:w="636" w:type="dxa"/>
                  <w:tcBorders>
                    <w:top w:val="nil"/>
                    <w:left w:val="nil"/>
                    <w:bottom w:val="single" w:sz="4" w:space="0" w:color="auto"/>
                    <w:right w:val="single" w:sz="4" w:space="0" w:color="auto"/>
                  </w:tcBorders>
                  <w:noWrap/>
                  <w:vAlign w:val="bottom"/>
                </w:tcPr>
                <w:p w14:paraId="1BEEC097" w14:textId="61E47053"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411</w:t>
                  </w:r>
                </w:p>
              </w:tc>
              <w:tc>
                <w:tcPr>
                  <w:tcW w:w="636" w:type="dxa"/>
                  <w:tcBorders>
                    <w:top w:val="nil"/>
                    <w:left w:val="nil"/>
                    <w:bottom w:val="single" w:sz="4" w:space="0" w:color="auto"/>
                    <w:right w:val="single" w:sz="4" w:space="0" w:color="auto"/>
                  </w:tcBorders>
                  <w:noWrap/>
                  <w:vAlign w:val="bottom"/>
                </w:tcPr>
                <w:p w14:paraId="315F15C2" w14:textId="25C6A6EF"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519</w:t>
                  </w:r>
                </w:p>
              </w:tc>
              <w:tc>
                <w:tcPr>
                  <w:tcW w:w="636" w:type="dxa"/>
                  <w:tcBorders>
                    <w:top w:val="nil"/>
                    <w:left w:val="nil"/>
                    <w:bottom w:val="single" w:sz="4" w:space="0" w:color="auto"/>
                    <w:right w:val="single" w:sz="4" w:space="0" w:color="auto"/>
                  </w:tcBorders>
                  <w:noWrap/>
                  <w:vAlign w:val="bottom"/>
                </w:tcPr>
                <w:p w14:paraId="27D27018" w14:textId="3EE231D4"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1115</w:t>
                  </w:r>
                </w:p>
              </w:tc>
              <w:tc>
                <w:tcPr>
                  <w:tcW w:w="636" w:type="dxa"/>
                  <w:tcBorders>
                    <w:top w:val="nil"/>
                    <w:left w:val="nil"/>
                    <w:bottom w:val="single" w:sz="4" w:space="0" w:color="auto"/>
                    <w:right w:val="single" w:sz="4" w:space="0" w:color="auto"/>
                  </w:tcBorders>
                  <w:noWrap/>
                  <w:vAlign w:val="bottom"/>
                </w:tcPr>
                <w:p w14:paraId="4F232089" w14:textId="05D6C28D"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913</w:t>
                  </w:r>
                </w:p>
              </w:tc>
              <w:tc>
                <w:tcPr>
                  <w:tcW w:w="636" w:type="dxa"/>
                  <w:tcBorders>
                    <w:top w:val="nil"/>
                    <w:left w:val="nil"/>
                    <w:bottom w:val="single" w:sz="4" w:space="0" w:color="auto"/>
                    <w:right w:val="single" w:sz="4" w:space="0" w:color="auto"/>
                  </w:tcBorders>
                  <w:noWrap/>
                  <w:vAlign w:val="bottom"/>
                </w:tcPr>
                <w:p w14:paraId="11A3FD1E" w14:textId="7E8EB06E"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w:t>
                  </w:r>
                  <w:r w:rsidR="002269F3">
                    <w:rPr>
                      <w:rFonts w:ascii="Calibri" w:hAnsi="Calibri" w:cs="Calibri"/>
                      <w:color w:val="000000"/>
                      <w:sz w:val="16"/>
                      <w:szCs w:val="16"/>
                    </w:rPr>
                    <w:t>553</w:t>
                  </w:r>
                </w:p>
              </w:tc>
              <w:tc>
                <w:tcPr>
                  <w:tcW w:w="636" w:type="dxa"/>
                  <w:tcBorders>
                    <w:top w:val="nil"/>
                    <w:left w:val="nil"/>
                    <w:bottom w:val="single" w:sz="4" w:space="0" w:color="auto"/>
                    <w:right w:val="single" w:sz="4" w:space="0" w:color="auto"/>
                  </w:tcBorders>
                  <w:noWrap/>
                  <w:vAlign w:val="bottom"/>
                </w:tcPr>
                <w:p w14:paraId="5B32171A" w14:textId="6833E04A"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0F062B75"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2D54577C" w14:textId="5E225FDC"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Jun 01,08</w:t>
                  </w:r>
                </w:p>
              </w:tc>
              <w:tc>
                <w:tcPr>
                  <w:tcW w:w="636" w:type="dxa"/>
                  <w:tcBorders>
                    <w:top w:val="nil"/>
                    <w:left w:val="nil"/>
                    <w:bottom w:val="single" w:sz="4" w:space="0" w:color="auto"/>
                    <w:right w:val="single" w:sz="4" w:space="0" w:color="auto"/>
                  </w:tcBorders>
                  <w:noWrap/>
                  <w:vAlign w:val="bottom"/>
                </w:tcPr>
                <w:p w14:paraId="17ACE8EC" w14:textId="691982EB"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483</w:t>
                  </w:r>
                </w:p>
              </w:tc>
              <w:tc>
                <w:tcPr>
                  <w:tcW w:w="636" w:type="dxa"/>
                  <w:tcBorders>
                    <w:top w:val="nil"/>
                    <w:left w:val="nil"/>
                    <w:bottom w:val="single" w:sz="4" w:space="0" w:color="auto"/>
                    <w:right w:val="single" w:sz="4" w:space="0" w:color="auto"/>
                  </w:tcBorders>
                  <w:noWrap/>
                  <w:vAlign w:val="bottom"/>
                </w:tcPr>
                <w:p w14:paraId="5F70540A" w14:textId="58FB148E"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589</w:t>
                  </w:r>
                </w:p>
              </w:tc>
              <w:tc>
                <w:tcPr>
                  <w:tcW w:w="636" w:type="dxa"/>
                  <w:tcBorders>
                    <w:top w:val="nil"/>
                    <w:left w:val="nil"/>
                    <w:bottom w:val="single" w:sz="4" w:space="0" w:color="auto"/>
                    <w:right w:val="single" w:sz="4" w:space="0" w:color="auto"/>
                  </w:tcBorders>
                  <w:noWrap/>
                  <w:vAlign w:val="bottom"/>
                </w:tcPr>
                <w:p w14:paraId="7354E736" w14:textId="4FF22CAB"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161</w:t>
                  </w:r>
                </w:p>
              </w:tc>
              <w:tc>
                <w:tcPr>
                  <w:tcW w:w="636" w:type="dxa"/>
                  <w:tcBorders>
                    <w:top w:val="nil"/>
                    <w:left w:val="nil"/>
                    <w:bottom w:val="single" w:sz="4" w:space="0" w:color="auto"/>
                    <w:right w:val="single" w:sz="4" w:space="0" w:color="auto"/>
                  </w:tcBorders>
                  <w:noWrap/>
                  <w:vAlign w:val="bottom"/>
                </w:tcPr>
                <w:p w14:paraId="1B36EBD2" w14:textId="03D962B9"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947</w:t>
                  </w:r>
                </w:p>
              </w:tc>
              <w:tc>
                <w:tcPr>
                  <w:tcW w:w="636" w:type="dxa"/>
                  <w:tcBorders>
                    <w:top w:val="nil"/>
                    <w:left w:val="nil"/>
                    <w:bottom w:val="single" w:sz="4" w:space="0" w:color="auto"/>
                    <w:right w:val="single" w:sz="4" w:space="0" w:color="auto"/>
                  </w:tcBorders>
                  <w:noWrap/>
                  <w:vAlign w:val="bottom"/>
                </w:tcPr>
                <w:p w14:paraId="25018BAA" w14:textId="62E60BFE"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2693</w:t>
                  </w:r>
                </w:p>
              </w:tc>
              <w:tc>
                <w:tcPr>
                  <w:tcW w:w="636" w:type="dxa"/>
                  <w:tcBorders>
                    <w:top w:val="nil"/>
                    <w:left w:val="nil"/>
                    <w:bottom w:val="single" w:sz="4" w:space="0" w:color="auto"/>
                    <w:right w:val="single" w:sz="4" w:space="0" w:color="auto"/>
                  </w:tcBorders>
                  <w:noWrap/>
                  <w:vAlign w:val="bottom"/>
                </w:tcPr>
                <w:p w14:paraId="4757D153" w14:textId="07674712"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202BB036"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7ABDD3DC" w14:textId="033A948D" w:rsidR="005A07CA" w:rsidRPr="001D34EE" w:rsidRDefault="008A5AEA" w:rsidP="005809AD">
                  <w:pPr>
                    <w:rPr>
                      <w:rFonts w:ascii="Calibri" w:hAnsi="Calibri" w:cs="Calibri"/>
                      <w:color w:val="000000"/>
                      <w:sz w:val="16"/>
                      <w:szCs w:val="16"/>
                    </w:rPr>
                  </w:pPr>
                  <w:r w:rsidRPr="001D34EE">
                    <w:rPr>
                      <w:rFonts w:ascii="Calibri" w:hAnsi="Calibri" w:cs="Calibri"/>
                      <w:color w:val="000000"/>
                      <w:sz w:val="16"/>
                      <w:szCs w:val="16"/>
                    </w:rPr>
                    <w:t>May 11</w:t>
                  </w:r>
                </w:p>
              </w:tc>
              <w:tc>
                <w:tcPr>
                  <w:tcW w:w="636" w:type="dxa"/>
                  <w:tcBorders>
                    <w:top w:val="nil"/>
                    <w:left w:val="nil"/>
                    <w:bottom w:val="single" w:sz="4" w:space="0" w:color="auto"/>
                    <w:right w:val="single" w:sz="4" w:space="0" w:color="auto"/>
                  </w:tcBorders>
                  <w:noWrap/>
                  <w:vAlign w:val="bottom"/>
                </w:tcPr>
                <w:p w14:paraId="5F758D24" w14:textId="59D5D66E"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519</w:t>
                  </w:r>
                </w:p>
              </w:tc>
              <w:tc>
                <w:tcPr>
                  <w:tcW w:w="636" w:type="dxa"/>
                  <w:tcBorders>
                    <w:top w:val="nil"/>
                    <w:left w:val="nil"/>
                    <w:bottom w:val="single" w:sz="4" w:space="0" w:color="auto"/>
                    <w:right w:val="single" w:sz="4" w:space="0" w:color="auto"/>
                  </w:tcBorders>
                  <w:noWrap/>
                  <w:vAlign w:val="bottom"/>
                </w:tcPr>
                <w:p w14:paraId="3BB47F69" w14:textId="2BBF7986"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623</w:t>
                  </w:r>
                </w:p>
              </w:tc>
              <w:tc>
                <w:tcPr>
                  <w:tcW w:w="636" w:type="dxa"/>
                  <w:tcBorders>
                    <w:top w:val="nil"/>
                    <w:left w:val="nil"/>
                    <w:bottom w:val="single" w:sz="4" w:space="0" w:color="auto"/>
                    <w:right w:val="single" w:sz="4" w:space="0" w:color="auto"/>
                  </w:tcBorders>
                  <w:noWrap/>
                  <w:vAlign w:val="bottom"/>
                </w:tcPr>
                <w:p w14:paraId="1688B71D" w14:textId="6690B264"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EA5D82">
                    <w:rPr>
                      <w:rFonts w:ascii="Calibri" w:hAnsi="Calibri" w:cs="Calibri"/>
                      <w:color w:val="000000"/>
                      <w:sz w:val="16"/>
                      <w:szCs w:val="16"/>
                    </w:rPr>
                    <w:t>185</w:t>
                  </w:r>
                </w:p>
              </w:tc>
              <w:tc>
                <w:tcPr>
                  <w:tcW w:w="636" w:type="dxa"/>
                  <w:tcBorders>
                    <w:top w:val="nil"/>
                    <w:left w:val="nil"/>
                    <w:bottom w:val="single" w:sz="4" w:space="0" w:color="auto"/>
                    <w:right w:val="single" w:sz="4" w:space="0" w:color="auto"/>
                  </w:tcBorders>
                  <w:noWrap/>
                  <w:vAlign w:val="bottom"/>
                </w:tcPr>
                <w:p w14:paraId="15E59074" w14:textId="3EEA00FC"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EA5D82">
                    <w:rPr>
                      <w:rFonts w:ascii="Calibri" w:hAnsi="Calibri" w:cs="Calibri"/>
                      <w:color w:val="000000"/>
                      <w:sz w:val="16"/>
                      <w:szCs w:val="16"/>
                    </w:rPr>
                    <w:t>965</w:t>
                  </w:r>
                </w:p>
              </w:tc>
              <w:tc>
                <w:tcPr>
                  <w:tcW w:w="636" w:type="dxa"/>
                  <w:tcBorders>
                    <w:top w:val="nil"/>
                    <w:left w:val="nil"/>
                    <w:bottom w:val="single" w:sz="4" w:space="0" w:color="auto"/>
                    <w:right w:val="single" w:sz="4" w:space="0" w:color="auto"/>
                  </w:tcBorders>
                  <w:noWrap/>
                  <w:vAlign w:val="bottom"/>
                </w:tcPr>
                <w:p w14:paraId="22E37F78" w14:textId="7AA35429"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$2</w:t>
                  </w:r>
                  <w:r w:rsidR="00EA5D82">
                    <w:rPr>
                      <w:rFonts w:ascii="Calibri" w:hAnsi="Calibri" w:cs="Calibri"/>
                      <w:color w:val="000000"/>
                      <w:sz w:val="16"/>
                      <w:szCs w:val="16"/>
                    </w:rPr>
                    <w:t>763</w:t>
                  </w:r>
                </w:p>
              </w:tc>
              <w:tc>
                <w:tcPr>
                  <w:tcW w:w="636" w:type="dxa"/>
                  <w:tcBorders>
                    <w:top w:val="nil"/>
                    <w:left w:val="nil"/>
                    <w:bottom w:val="single" w:sz="4" w:space="0" w:color="auto"/>
                    <w:right w:val="single" w:sz="4" w:space="0" w:color="auto"/>
                  </w:tcBorders>
                  <w:noWrap/>
                  <w:vAlign w:val="bottom"/>
                </w:tcPr>
                <w:p w14:paraId="0C9DE375" w14:textId="5A7A0317"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w:t>
                  </w:r>
                  <w:r w:rsidR="00EA5D82">
                    <w:rPr>
                      <w:rFonts w:ascii="Calibri" w:hAnsi="Calibri" w:cs="Calibri"/>
                      <w:color w:val="000000"/>
                      <w:sz w:val="16"/>
                      <w:szCs w:val="16"/>
                    </w:rPr>
                    <w:t>40</w:t>
                  </w:r>
                  <w:r w:rsidRPr="001D34EE">
                    <w:rPr>
                      <w:rFonts w:ascii="Calibri" w:hAnsi="Calibri" w:cs="Calibri"/>
                      <w:color w:val="000000"/>
                      <w:sz w:val="16"/>
                      <w:szCs w:val="16"/>
                    </w:rPr>
                    <w:t>9</w:t>
                  </w:r>
                </w:p>
              </w:tc>
            </w:tr>
            <w:tr w:rsidR="005A07CA" w:rsidRPr="001D34EE" w14:paraId="215FE5C3" w14:textId="77777777" w:rsidTr="001229D2">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4713BDA4" w14:textId="5E4AB8EC" w:rsidR="005A07CA" w:rsidRPr="001D34EE" w:rsidRDefault="00CB6C54" w:rsidP="005809AD">
                  <w:pPr>
                    <w:rPr>
                      <w:rFonts w:ascii="Calibri" w:hAnsi="Calibri" w:cs="Calibri"/>
                      <w:color w:val="000000"/>
                      <w:sz w:val="16"/>
                      <w:szCs w:val="16"/>
                    </w:rPr>
                  </w:pPr>
                  <w:r w:rsidRPr="001D34EE">
                    <w:rPr>
                      <w:rFonts w:ascii="Calibri" w:hAnsi="Calibri" w:cs="Calibri"/>
                      <w:color w:val="000000"/>
                      <w:sz w:val="16"/>
                      <w:szCs w:val="16"/>
                    </w:rPr>
                    <w:t xml:space="preserve">Jun </w:t>
                  </w:r>
                  <w:proofErr w:type="gramStart"/>
                  <w:r w:rsidRPr="001D34EE">
                    <w:rPr>
                      <w:rFonts w:ascii="Calibri" w:hAnsi="Calibri" w:cs="Calibri"/>
                      <w:color w:val="000000"/>
                      <w:sz w:val="16"/>
                      <w:szCs w:val="16"/>
                    </w:rPr>
                    <w:t xml:space="preserve">29;   </w:t>
                  </w:r>
                  <w:proofErr w:type="gramEnd"/>
                  <w:r w:rsidRPr="001D34EE">
                    <w:rPr>
                      <w:rFonts w:ascii="Calibri" w:hAnsi="Calibri" w:cs="Calibri"/>
                      <w:color w:val="000000"/>
                      <w:sz w:val="16"/>
                      <w:szCs w:val="16"/>
                    </w:rPr>
                    <w:t xml:space="preserve">    Sep 14; </w:t>
                  </w:r>
                  <w:proofErr w:type="spellStart"/>
                  <w:r w:rsidRPr="00E25332">
                    <w:rPr>
                      <w:rFonts w:ascii="Calibri" w:hAnsi="Calibri" w:cs="Calibri"/>
                      <w:b/>
                      <w:bCs/>
                      <w:color w:val="7030A0"/>
                      <w:sz w:val="16"/>
                      <w:szCs w:val="16"/>
                    </w:rPr>
                    <w:t>Dic</w:t>
                  </w:r>
                  <w:proofErr w:type="spellEnd"/>
                  <w:r w:rsidRPr="00E25332">
                    <w:rPr>
                      <w:rFonts w:ascii="Calibri" w:hAnsi="Calibri" w:cs="Calibri"/>
                      <w:b/>
                      <w:bCs/>
                      <w:color w:val="7030A0"/>
                      <w:sz w:val="16"/>
                      <w:szCs w:val="16"/>
                    </w:rPr>
                    <w:t xml:space="preserve"> 26</w:t>
                  </w:r>
                </w:p>
              </w:tc>
              <w:tc>
                <w:tcPr>
                  <w:tcW w:w="636" w:type="dxa"/>
                  <w:tcBorders>
                    <w:top w:val="nil"/>
                    <w:left w:val="nil"/>
                    <w:bottom w:val="single" w:sz="4" w:space="0" w:color="auto"/>
                    <w:right w:val="single" w:sz="4" w:space="0" w:color="auto"/>
                  </w:tcBorders>
                  <w:noWrap/>
                  <w:vAlign w:val="bottom"/>
                </w:tcPr>
                <w:p w14:paraId="5B5F14FE" w14:textId="3A1C99D3" w:rsidR="005A07CA" w:rsidRPr="001D34EE" w:rsidRDefault="008A5AEA"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689</w:t>
                  </w:r>
                </w:p>
              </w:tc>
              <w:tc>
                <w:tcPr>
                  <w:tcW w:w="636" w:type="dxa"/>
                  <w:tcBorders>
                    <w:top w:val="nil"/>
                    <w:left w:val="nil"/>
                    <w:bottom w:val="single" w:sz="4" w:space="0" w:color="auto"/>
                    <w:right w:val="single" w:sz="4" w:space="0" w:color="auto"/>
                  </w:tcBorders>
                  <w:noWrap/>
                  <w:vAlign w:val="bottom"/>
                </w:tcPr>
                <w:p w14:paraId="69B53AFF" w14:textId="774E1499"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795</w:t>
                  </w:r>
                </w:p>
              </w:tc>
              <w:tc>
                <w:tcPr>
                  <w:tcW w:w="636" w:type="dxa"/>
                  <w:tcBorders>
                    <w:top w:val="nil"/>
                    <w:left w:val="nil"/>
                    <w:bottom w:val="single" w:sz="4" w:space="0" w:color="auto"/>
                    <w:right w:val="single" w:sz="4" w:space="0" w:color="auto"/>
                  </w:tcBorders>
                  <w:noWrap/>
                  <w:vAlign w:val="bottom"/>
                </w:tcPr>
                <w:p w14:paraId="68A549F6" w14:textId="7E39458E"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299</w:t>
                  </w:r>
                </w:p>
              </w:tc>
              <w:tc>
                <w:tcPr>
                  <w:tcW w:w="636" w:type="dxa"/>
                  <w:tcBorders>
                    <w:top w:val="nil"/>
                    <w:left w:val="nil"/>
                    <w:bottom w:val="single" w:sz="4" w:space="0" w:color="auto"/>
                    <w:right w:val="single" w:sz="4" w:space="0" w:color="auto"/>
                  </w:tcBorders>
                  <w:noWrap/>
                  <w:vAlign w:val="bottom"/>
                </w:tcPr>
                <w:p w14:paraId="28134FD7" w14:textId="66A4DEDB"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1049</w:t>
                  </w:r>
                </w:p>
              </w:tc>
              <w:tc>
                <w:tcPr>
                  <w:tcW w:w="636" w:type="dxa"/>
                  <w:tcBorders>
                    <w:top w:val="nil"/>
                    <w:left w:val="nil"/>
                    <w:bottom w:val="single" w:sz="4" w:space="0" w:color="auto"/>
                    <w:right w:val="single" w:sz="4" w:space="0" w:color="auto"/>
                  </w:tcBorders>
                  <w:noWrap/>
                  <w:vAlign w:val="bottom"/>
                </w:tcPr>
                <w:p w14:paraId="07EAAD0C" w14:textId="6E212016" w:rsidR="005A07CA" w:rsidRPr="001D34EE" w:rsidRDefault="00CB6C54" w:rsidP="005809AD">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310</w:t>
                  </w:r>
                  <w:r w:rsidRPr="001D34EE">
                    <w:rPr>
                      <w:rFonts w:ascii="Calibri" w:hAnsi="Calibri" w:cs="Calibri"/>
                      <w:color w:val="000000"/>
                      <w:sz w:val="16"/>
                      <w:szCs w:val="16"/>
                    </w:rPr>
                    <w:t>9</w:t>
                  </w:r>
                </w:p>
              </w:tc>
              <w:tc>
                <w:tcPr>
                  <w:tcW w:w="636" w:type="dxa"/>
                  <w:tcBorders>
                    <w:top w:val="nil"/>
                    <w:left w:val="nil"/>
                    <w:bottom w:val="single" w:sz="4" w:space="0" w:color="auto"/>
                    <w:right w:val="single" w:sz="4" w:space="0" w:color="auto"/>
                  </w:tcBorders>
                  <w:noWrap/>
                  <w:vAlign w:val="bottom"/>
                </w:tcPr>
                <w:p w14:paraId="50FD52D7" w14:textId="0C03C05C" w:rsidR="001229D2" w:rsidRPr="001D34EE" w:rsidRDefault="00CB6C54" w:rsidP="001229D2">
                  <w:pP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40</w:t>
                  </w:r>
                  <w:r w:rsidRPr="001D34EE">
                    <w:rPr>
                      <w:rFonts w:ascii="Calibri" w:hAnsi="Calibri" w:cs="Calibri"/>
                      <w:color w:val="000000"/>
                      <w:sz w:val="16"/>
                      <w:szCs w:val="16"/>
                    </w:rPr>
                    <w:t>9</w:t>
                  </w:r>
                </w:p>
              </w:tc>
            </w:tr>
            <w:tr w:rsidR="001229D2" w:rsidRPr="001D34EE" w14:paraId="7AF9B0B3" w14:textId="77777777" w:rsidTr="00087B91">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6CE68841" w14:textId="6C6307D2" w:rsidR="001229D2" w:rsidRPr="001D34EE" w:rsidRDefault="00CB6C54" w:rsidP="001229D2">
                  <w:pPr>
                    <w:rPr>
                      <w:rFonts w:ascii="Calibri" w:hAnsi="Calibri" w:cs="Calibri"/>
                      <w:color w:val="000000"/>
                      <w:sz w:val="16"/>
                      <w:szCs w:val="16"/>
                    </w:rPr>
                  </w:pPr>
                  <w:r w:rsidRPr="001D34EE">
                    <w:rPr>
                      <w:rFonts w:ascii="Calibri" w:hAnsi="Calibri" w:cs="Calibri"/>
                      <w:color w:val="000000"/>
                      <w:sz w:val="16"/>
                      <w:szCs w:val="16"/>
                    </w:rPr>
                    <w:t>Jun 15,</w:t>
                  </w:r>
                  <w:proofErr w:type="gramStart"/>
                  <w:r w:rsidRPr="001D34EE">
                    <w:rPr>
                      <w:rFonts w:ascii="Calibri" w:hAnsi="Calibri" w:cs="Calibri"/>
                      <w:color w:val="000000"/>
                      <w:sz w:val="16"/>
                      <w:szCs w:val="16"/>
                    </w:rPr>
                    <w:t xml:space="preserve">22;   </w:t>
                  </w:r>
                  <w:proofErr w:type="gramEnd"/>
                  <w:r w:rsidRPr="001D34EE">
                    <w:rPr>
                      <w:rFonts w:ascii="Calibri" w:hAnsi="Calibri" w:cs="Calibri"/>
                      <w:color w:val="000000"/>
                      <w:sz w:val="16"/>
                      <w:szCs w:val="16"/>
                    </w:rPr>
                    <w:t>Jul 06</w:t>
                  </w:r>
                </w:p>
              </w:tc>
              <w:tc>
                <w:tcPr>
                  <w:tcW w:w="636" w:type="dxa"/>
                  <w:tcBorders>
                    <w:top w:val="nil"/>
                    <w:left w:val="nil"/>
                    <w:bottom w:val="single" w:sz="4" w:space="0" w:color="auto"/>
                    <w:right w:val="single" w:sz="4" w:space="0" w:color="auto"/>
                  </w:tcBorders>
                  <w:noWrap/>
                  <w:vAlign w:val="bottom"/>
                </w:tcPr>
                <w:p w14:paraId="6306072B" w14:textId="6080A32E"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869</w:t>
                  </w:r>
                </w:p>
              </w:tc>
              <w:tc>
                <w:tcPr>
                  <w:tcW w:w="636" w:type="dxa"/>
                  <w:tcBorders>
                    <w:top w:val="nil"/>
                    <w:left w:val="nil"/>
                    <w:bottom w:val="single" w:sz="4" w:space="0" w:color="auto"/>
                    <w:right w:val="single" w:sz="4" w:space="0" w:color="auto"/>
                  </w:tcBorders>
                  <w:noWrap/>
                  <w:vAlign w:val="bottom"/>
                </w:tcPr>
                <w:p w14:paraId="794DE9A3" w14:textId="6E96F6FB"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$2</w:t>
                  </w:r>
                  <w:r w:rsidR="002269F3">
                    <w:rPr>
                      <w:rFonts w:ascii="Calibri" w:hAnsi="Calibri" w:cs="Calibri"/>
                      <w:color w:val="000000"/>
                      <w:sz w:val="16"/>
                      <w:szCs w:val="16"/>
                    </w:rPr>
                    <w:t>149</w:t>
                  </w:r>
                </w:p>
              </w:tc>
              <w:tc>
                <w:tcPr>
                  <w:tcW w:w="636" w:type="dxa"/>
                  <w:tcBorders>
                    <w:top w:val="nil"/>
                    <w:left w:val="nil"/>
                    <w:bottom w:val="single" w:sz="4" w:space="0" w:color="auto"/>
                    <w:right w:val="single" w:sz="4" w:space="0" w:color="auto"/>
                  </w:tcBorders>
                  <w:noWrap/>
                  <w:vAlign w:val="bottom"/>
                </w:tcPr>
                <w:p w14:paraId="3D091D6F" w14:textId="5ECB6FB1"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537</w:t>
                  </w:r>
                </w:p>
              </w:tc>
              <w:tc>
                <w:tcPr>
                  <w:tcW w:w="636" w:type="dxa"/>
                  <w:tcBorders>
                    <w:top w:val="nil"/>
                    <w:left w:val="nil"/>
                    <w:bottom w:val="single" w:sz="4" w:space="0" w:color="auto"/>
                    <w:right w:val="single" w:sz="4" w:space="0" w:color="auto"/>
                  </w:tcBorders>
                  <w:noWrap/>
                  <w:vAlign w:val="bottom"/>
                </w:tcPr>
                <w:p w14:paraId="21BAF1AF" w14:textId="09F330C7"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227</w:t>
                  </w:r>
                </w:p>
              </w:tc>
              <w:tc>
                <w:tcPr>
                  <w:tcW w:w="636" w:type="dxa"/>
                  <w:tcBorders>
                    <w:top w:val="nil"/>
                    <w:left w:val="nil"/>
                    <w:bottom w:val="single" w:sz="4" w:space="0" w:color="auto"/>
                    <w:right w:val="single" w:sz="4" w:space="0" w:color="auto"/>
                  </w:tcBorders>
                  <w:noWrap/>
                  <w:vAlign w:val="bottom"/>
                </w:tcPr>
                <w:p w14:paraId="1BD68F8F" w14:textId="10D617DB"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$3</w:t>
                  </w:r>
                  <w:r w:rsidR="002269F3">
                    <w:rPr>
                      <w:rFonts w:ascii="Calibri" w:hAnsi="Calibri" w:cs="Calibri"/>
                      <w:color w:val="000000"/>
                      <w:sz w:val="16"/>
                      <w:szCs w:val="16"/>
                    </w:rPr>
                    <w:t>465</w:t>
                  </w:r>
                </w:p>
              </w:tc>
              <w:tc>
                <w:tcPr>
                  <w:tcW w:w="636" w:type="dxa"/>
                  <w:tcBorders>
                    <w:top w:val="nil"/>
                    <w:left w:val="nil"/>
                    <w:bottom w:val="single" w:sz="4" w:space="0" w:color="auto"/>
                    <w:right w:val="single" w:sz="4" w:space="0" w:color="auto"/>
                  </w:tcBorders>
                  <w:noWrap/>
                  <w:vAlign w:val="bottom"/>
                </w:tcPr>
                <w:p w14:paraId="114E1148" w14:textId="232EFF32" w:rsidR="001229D2" w:rsidRPr="001D34EE" w:rsidRDefault="00CB6C54" w:rsidP="001229D2">
                  <w:pP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40</w:t>
                  </w:r>
                  <w:r w:rsidRPr="001D34EE">
                    <w:rPr>
                      <w:rFonts w:ascii="Calibri" w:hAnsi="Calibri" w:cs="Calibri"/>
                      <w:color w:val="000000"/>
                      <w:sz w:val="16"/>
                      <w:szCs w:val="16"/>
                    </w:rPr>
                    <w:t>9</w:t>
                  </w:r>
                </w:p>
              </w:tc>
            </w:tr>
            <w:tr w:rsidR="001229D2" w:rsidRPr="001D34EE" w14:paraId="0DD33A17" w14:textId="77777777" w:rsidTr="00087B91">
              <w:trPr>
                <w:trHeight w:val="295"/>
              </w:trPr>
              <w:tc>
                <w:tcPr>
                  <w:tcW w:w="1141" w:type="dxa"/>
                  <w:gridSpan w:val="2"/>
                  <w:tcBorders>
                    <w:top w:val="single" w:sz="4" w:space="0" w:color="auto"/>
                    <w:left w:val="single" w:sz="4" w:space="0" w:color="auto"/>
                    <w:bottom w:val="single" w:sz="4" w:space="0" w:color="auto"/>
                    <w:right w:val="single" w:sz="4" w:space="0" w:color="000000"/>
                  </w:tcBorders>
                  <w:noWrap/>
                  <w:vAlign w:val="bottom"/>
                </w:tcPr>
                <w:p w14:paraId="57FCB00C" w14:textId="7E7CAD56" w:rsidR="001229D2" w:rsidRPr="001D34EE" w:rsidRDefault="00CB6C54" w:rsidP="001229D2">
                  <w:pPr>
                    <w:rPr>
                      <w:rFonts w:ascii="Calibri" w:hAnsi="Calibri" w:cs="Calibri"/>
                      <w:b/>
                      <w:bCs/>
                      <w:color w:val="000000"/>
                      <w:sz w:val="16"/>
                      <w:szCs w:val="16"/>
                    </w:rPr>
                  </w:pPr>
                  <w:r w:rsidRPr="001D34EE">
                    <w:rPr>
                      <w:rFonts w:ascii="Calibri" w:hAnsi="Calibri" w:cs="Calibri"/>
                      <w:b/>
                      <w:bCs/>
                      <w:color w:val="7030A0"/>
                      <w:sz w:val="16"/>
                      <w:szCs w:val="16"/>
                    </w:rPr>
                    <w:t>Ene 02, 2007*</w:t>
                  </w:r>
                </w:p>
              </w:tc>
              <w:tc>
                <w:tcPr>
                  <w:tcW w:w="636" w:type="dxa"/>
                  <w:tcBorders>
                    <w:top w:val="nil"/>
                    <w:left w:val="nil"/>
                    <w:bottom w:val="single" w:sz="4" w:space="0" w:color="auto"/>
                    <w:right w:val="single" w:sz="4" w:space="0" w:color="auto"/>
                  </w:tcBorders>
                  <w:noWrap/>
                  <w:vAlign w:val="bottom"/>
                </w:tcPr>
                <w:p w14:paraId="13FAA14A" w14:textId="4DCFB030"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9</w:t>
                  </w:r>
                  <w:r w:rsidR="00BC02F9">
                    <w:rPr>
                      <w:rFonts w:ascii="Calibri" w:hAnsi="Calibri" w:cs="Calibri"/>
                      <w:color w:val="000000"/>
                      <w:sz w:val="16"/>
                      <w:szCs w:val="16"/>
                    </w:rPr>
                    <w:t>95</w:t>
                  </w:r>
                </w:p>
              </w:tc>
              <w:tc>
                <w:tcPr>
                  <w:tcW w:w="636" w:type="dxa"/>
                  <w:tcBorders>
                    <w:top w:val="nil"/>
                    <w:left w:val="nil"/>
                    <w:bottom w:val="single" w:sz="4" w:space="0" w:color="auto"/>
                    <w:right w:val="single" w:sz="4" w:space="0" w:color="auto"/>
                  </w:tcBorders>
                  <w:noWrap/>
                  <w:vAlign w:val="bottom"/>
                </w:tcPr>
                <w:p w14:paraId="110A6110" w14:textId="396FE1D7"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106</w:t>
                  </w:r>
                  <w:r w:rsidR="00BC02F9">
                    <w:rPr>
                      <w:rFonts w:ascii="Calibri" w:hAnsi="Calibri" w:cs="Calibri"/>
                      <w:color w:val="000000"/>
                      <w:sz w:val="16"/>
                      <w:szCs w:val="16"/>
                    </w:rPr>
                    <w:t>5</w:t>
                  </w:r>
                </w:p>
              </w:tc>
              <w:tc>
                <w:tcPr>
                  <w:tcW w:w="636" w:type="dxa"/>
                  <w:tcBorders>
                    <w:top w:val="nil"/>
                    <w:left w:val="nil"/>
                    <w:bottom w:val="single" w:sz="4" w:space="0" w:color="auto"/>
                    <w:right w:val="single" w:sz="4" w:space="0" w:color="auto"/>
                  </w:tcBorders>
                  <w:noWrap/>
                  <w:vAlign w:val="bottom"/>
                </w:tcPr>
                <w:p w14:paraId="563A59BC" w14:textId="3D46F904" w:rsidR="001229D2" w:rsidRPr="001D34EE" w:rsidRDefault="00CB6C54" w:rsidP="001229D2">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8</w:t>
                  </w:r>
                  <w:r w:rsidR="00BC02F9">
                    <w:rPr>
                      <w:rFonts w:ascii="Calibri" w:hAnsi="Calibri" w:cs="Calibri"/>
                      <w:color w:val="000000"/>
                      <w:sz w:val="16"/>
                      <w:szCs w:val="16"/>
                    </w:rPr>
                    <w:t>13</w:t>
                  </w:r>
                </w:p>
              </w:tc>
              <w:tc>
                <w:tcPr>
                  <w:tcW w:w="636" w:type="dxa"/>
                  <w:tcBorders>
                    <w:top w:val="nil"/>
                    <w:left w:val="nil"/>
                    <w:bottom w:val="single" w:sz="4" w:space="0" w:color="auto"/>
                    <w:right w:val="single" w:sz="4" w:space="0" w:color="auto"/>
                  </w:tcBorders>
                  <w:noWrap/>
                  <w:vAlign w:val="bottom"/>
                </w:tcPr>
                <w:p w14:paraId="1791609C" w14:textId="7DCF8AC0" w:rsidR="001229D2" w:rsidRPr="001D34EE" w:rsidRDefault="001D34EE" w:rsidP="001229D2">
                  <w:pPr>
                    <w:jc w:val="cente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68</w:t>
                  </w:r>
                  <w:r w:rsidR="00BC02F9">
                    <w:rPr>
                      <w:rFonts w:ascii="Calibri" w:hAnsi="Calibri" w:cs="Calibri"/>
                      <w:color w:val="000000"/>
                      <w:sz w:val="16"/>
                      <w:szCs w:val="16"/>
                    </w:rPr>
                    <w:t>5</w:t>
                  </w:r>
                </w:p>
              </w:tc>
              <w:tc>
                <w:tcPr>
                  <w:tcW w:w="636" w:type="dxa"/>
                  <w:tcBorders>
                    <w:top w:val="nil"/>
                    <w:left w:val="nil"/>
                    <w:bottom w:val="single" w:sz="4" w:space="0" w:color="auto"/>
                    <w:right w:val="single" w:sz="4" w:space="0" w:color="auto"/>
                  </w:tcBorders>
                  <w:noWrap/>
                  <w:vAlign w:val="bottom"/>
                </w:tcPr>
                <w:p w14:paraId="3F33F5F2" w14:textId="18CCF9C4" w:rsidR="001229D2" w:rsidRPr="001D34EE" w:rsidRDefault="001D34EE" w:rsidP="001229D2">
                  <w:pPr>
                    <w:jc w:val="center"/>
                    <w:rPr>
                      <w:rFonts w:ascii="Calibri" w:hAnsi="Calibri" w:cs="Calibri"/>
                      <w:color w:val="000000"/>
                      <w:sz w:val="16"/>
                      <w:szCs w:val="16"/>
                    </w:rPr>
                  </w:pPr>
                  <w:r w:rsidRPr="001D34EE">
                    <w:rPr>
                      <w:rFonts w:ascii="Calibri" w:hAnsi="Calibri" w:cs="Calibri"/>
                      <w:color w:val="000000"/>
                      <w:sz w:val="16"/>
                      <w:szCs w:val="16"/>
                    </w:rPr>
                    <w:t>$1</w:t>
                  </w:r>
                  <w:r w:rsidR="002269F3">
                    <w:rPr>
                      <w:rFonts w:ascii="Calibri" w:hAnsi="Calibri" w:cs="Calibri"/>
                      <w:color w:val="000000"/>
                      <w:sz w:val="16"/>
                      <w:szCs w:val="16"/>
                    </w:rPr>
                    <w:t>713</w:t>
                  </w:r>
                </w:p>
              </w:tc>
              <w:tc>
                <w:tcPr>
                  <w:tcW w:w="636" w:type="dxa"/>
                  <w:tcBorders>
                    <w:top w:val="nil"/>
                    <w:left w:val="nil"/>
                    <w:bottom w:val="single" w:sz="4" w:space="0" w:color="auto"/>
                    <w:right w:val="single" w:sz="4" w:space="0" w:color="auto"/>
                  </w:tcBorders>
                  <w:noWrap/>
                  <w:vAlign w:val="bottom"/>
                </w:tcPr>
                <w:p w14:paraId="476F245F" w14:textId="6EECF8E0" w:rsidR="001229D2" w:rsidRPr="001D34EE" w:rsidRDefault="001D34EE" w:rsidP="001229D2">
                  <w:pPr>
                    <w:rPr>
                      <w:rFonts w:ascii="Calibri" w:hAnsi="Calibri" w:cs="Calibri"/>
                      <w:color w:val="000000"/>
                      <w:sz w:val="16"/>
                      <w:szCs w:val="16"/>
                    </w:rPr>
                  </w:pPr>
                  <w:r w:rsidRPr="001D34EE">
                    <w:rPr>
                      <w:rFonts w:ascii="Calibri" w:hAnsi="Calibri" w:cs="Calibri"/>
                      <w:color w:val="000000"/>
                      <w:sz w:val="16"/>
                      <w:szCs w:val="16"/>
                    </w:rPr>
                    <w:t>$</w:t>
                  </w:r>
                  <w:r w:rsidR="002269F3">
                    <w:rPr>
                      <w:rFonts w:ascii="Calibri" w:hAnsi="Calibri" w:cs="Calibri"/>
                      <w:color w:val="000000"/>
                      <w:sz w:val="16"/>
                      <w:szCs w:val="16"/>
                    </w:rPr>
                    <w:t>40</w:t>
                  </w:r>
                  <w:r w:rsidRPr="001D34EE">
                    <w:rPr>
                      <w:rFonts w:ascii="Calibri" w:hAnsi="Calibri" w:cs="Calibri"/>
                      <w:color w:val="000000"/>
                      <w:sz w:val="16"/>
                      <w:szCs w:val="16"/>
                    </w:rPr>
                    <w:t>9</w:t>
                  </w:r>
                </w:p>
              </w:tc>
            </w:tr>
          </w:tbl>
          <w:p w14:paraId="2AC5D899" w14:textId="3DECC800" w:rsidR="001229D2" w:rsidRPr="001D34EE" w:rsidRDefault="001D34EE" w:rsidP="001221E1">
            <w:pPr>
              <w:keepLines/>
              <w:contextualSpacing/>
              <w:rPr>
                <w:rFonts w:ascii="Verdana" w:hAnsi="Verdana"/>
                <w:b/>
                <w:bCs/>
                <w:color w:val="00B050"/>
                <w:sz w:val="16"/>
                <w:szCs w:val="16"/>
                <w:lang w:val="es-CO"/>
              </w:rPr>
            </w:pPr>
            <w:r w:rsidRPr="001D34EE">
              <w:rPr>
                <w:rFonts w:ascii="Verdana" w:hAnsi="Verdana"/>
                <w:b/>
                <w:bCs/>
                <w:color w:val="00B050"/>
                <w:sz w:val="16"/>
                <w:szCs w:val="16"/>
                <w:lang w:val="es-CO"/>
              </w:rPr>
              <w:t xml:space="preserve">*Salida de enero 02, 2026 es el </w:t>
            </w:r>
            <w:proofErr w:type="gramStart"/>
            <w:r w:rsidRPr="001D34EE">
              <w:rPr>
                <w:rFonts w:ascii="Verdana" w:hAnsi="Verdana"/>
                <w:b/>
                <w:bCs/>
                <w:color w:val="00B050"/>
                <w:sz w:val="16"/>
                <w:szCs w:val="16"/>
                <w:lang w:val="es-CO"/>
              </w:rPr>
              <w:t>día viernes</w:t>
            </w:r>
            <w:proofErr w:type="gramEnd"/>
          </w:p>
          <w:p w14:paraId="11101790" w14:textId="0A60687C" w:rsidR="005A07CA" w:rsidRDefault="005A07CA" w:rsidP="005809AD">
            <w:pPr>
              <w:keepLines/>
              <w:rPr>
                <w:rFonts w:ascii="Verdana" w:hAnsi="Verdana"/>
                <w:b/>
                <w:bCs/>
                <w:color w:val="0070C0"/>
                <w:sz w:val="16"/>
                <w:szCs w:val="16"/>
                <w:lang w:val="es-CO"/>
              </w:rPr>
            </w:pPr>
            <w:r w:rsidRPr="005432E0">
              <w:rPr>
                <w:rFonts w:ascii="Verdana" w:hAnsi="Verdana"/>
                <w:b/>
                <w:bCs/>
                <w:color w:val="0070C0"/>
                <w:sz w:val="16"/>
                <w:szCs w:val="16"/>
                <w:lang w:val="es-CO"/>
              </w:rPr>
              <w:t>*Salida</w:t>
            </w:r>
            <w:r w:rsidR="00C137B6">
              <w:rPr>
                <w:rFonts w:ascii="Verdana" w:hAnsi="Verdana"/>
                <w:b/>
                <w:bCs/>
                <w:color w:val="0070C0"/>
                <w:sz w:val="16"/>
                <w:szCs w:val="16"/>
                <w:lang w:val="es-CO"/>
              </w:rPr>
              <w:t>s</w:t>
            </w:r>
            <w:r w:rsidRPr="005432E0">
              <w:rPr>
                <w:rFonts w:ascii="Verdana" w:hAnsi="Verdana"/>
                <w:b/>
                <w:bCs/>
                <w:color w:val="0070C0"/>
                <w:sz w:val="16"/>
                <w:szCs w:val="16"/>
                <w:lang w:val="es-CO"/>
              </w:rPr>
              <w:t xml:space="preserve"> Semana Santa </w:t>
            </w:r>
            <w:r w:rsidRPr="00220BA6">
              <w:rPr>
                <w:rFonts w:ascii="Verdana" w:hAnsi="Verdana"/>
                <w:b/>
                <w:bCs/>
                <w:color w:val="0070C0"/>
                <w:sz w:val="16"/>
                <w:szCs w:val="16"/>
                <w:lang w:val="es-CO"/>
              </w:rPr>
              <w:t>202</w:t>
            </w:r>
            <w:r w:rsidR="001229D2">
              <w:rPr>
                <w:rFonts w:ascii="Verdana" w:hAnsi="Verdana"/>
                <w:b/>
                <w:bCs/>
                <w:color w:val="0070C0"/>
                <w:sz w:val="16"/>
                <w:szCs w:val="16"/>
                <w:lang w:val="es-CO"/>
              </w:rPr>
              <w:t>6</w:t>
            </w:r>
          </w:p>
          <w:p w14:paraId="7F23EE42" w14:textId="01D86522" w:rsidR="00E25332" w:rsidRPr="00E25332" w:rsidRDefault="00E25332" w:rsidP="005809AD">
            <w:pPr>
              <w:keepLines/>
              <w:rPr>
                <w:rFonts w:ascii="Verdana" w:hAnsi="Verdana"/>
                <w:b/>
                <w:bCs/>
                <w:color w:val="EE0000"/>
                <w:sz w:val="16"/>
                <w:szCs w:val="16"/>
                <w:lang w:val="es-CO"/>
              </w:rPr>
            </w:pPr>
            <w:r w:rsidRPr="00E25332">
              <w:rPr>
                <w:rFonts w:ascii="Verdana" w:hAnsi="Verdana"/>
                <w:b/>
                <w:bCs/>
                <w:color w:val="EE0000"/>
                <w:sz w:val="16"/>
                <w:szCs w:val="16"/>
                <w:lang w:val="es-CO"/>
              </w:rPr>
              <w:t>*</w:t>
            </w:r>
            <w:r w:rsidRPr="00E25332">
              <w:rPr>
                <w:color w:val="EE0000"/>
                <w:lang w:val="es-CO"/>
              </w:rPr>
              <w:t xml:space="preserve"> </w:t>
            </w:r>
            <w:r w:rsidRPr="00E25332">
              <w:rPr>
                <w:rFonts w:ascii="Verdana" w:hAnsi="Verdana"/>
                <w:b/>
                <w:bCs/>
                <w:color w:val="EE0000"/>
                <w:sz w:val="16"/>
                <w:szCs w:val="16"/>
                <w:lang w:val="es-CO"/>
              </w:rPr>
              <w:t xml:space="preserve">Salida de julio 21, 2026 es el </w:t>
            </w:r>
            <w:proofErr w:type="gramStart"/>
            <w:r w:rsidRPr="00E25332">
              <w:rPr>
                <w:rFonts w:ascii="Verdana" w:hAnsi="Verdana"/>
                <w:b/>
                <w:bCs/>
                <w:color w:val="EE0000"/>
                <w:sz w:val="16"/>
                <w:szCs w:val="16"/>
                <w:lang w:val="es-CO"/>
              </w:rPr>
              <w:t>día martes</w:t>
            </w:r>
            <w:proofErr w:type="gramEnd"/>
          </w:p>
          <w:p w14:paraId="7CA3729A" w14:textId="13333442" w:rsidR="005A07CA" w:rsidRPr="001221E1" w:rsidRDefault="001229D2" w:rsidP="005809AD">
            <w:pPr>
              <w:keepLines/>
              <w:rPr>
                <w:rFonts w:ascii="Verdana" w:hAnsi="Verdana"/>
                <w:b/>
                <w:bCs/>
                <w:color w:val="7030A0"/>
                <w:sz w:val="16"/>
                <w:szCs w:val="16"/>
                <w:lang w:val="es-CO"/>
              </w:rPr>
            </w:pPr>
            <w:r>
              <w:rPr>
                <w:rFonts w:ascii="Verdana" w:hAnsi="Verdana"/>
                <w:b/>
                <w:bCs/>
                <w:color w:val="7030A0"/>
                <w:sz w:val="16"/>
                <w:szCs w:val="16"/>
                <w:lang w:val="es-CO"/>
              </w:rPr>
              <w:t>*</w:t>
            </w:r>
            <w:r w:rsidR="005A07CA" w:rsidRPr="001229D2">
              <w:rPr>
                <w:rFonts w:ascii="Verdana" w:hAnsi="Verdana"/>
                <w:b/>
                <w:bCs/>
                <w:color w:val="7030A0"/>
                <w:sz w:val="16"/>
                <w:szCs w:val="16"/>
                <w:lang w:val="es-CO"/>
              </w:rPr>
              <w:t>Salida</w:t>
            </w:r>
            <w:r w:rsidR="00E25332">
              <w:rPr>
                <w:rFonts w:ascii="Verdana" w:hAnsi="Verdana"/>
                <w:b/>
                <w:bCs/>
                <w:color w:val="7030A0"/>
                <w:sz w:val="16"/>
                <w:szCs w:val="16"/>
                <w:lang w:val="es-CO"/>
              </w:rPr>
              <w:t>s</w:t>
            </w:r>
            <w:r w:rsidR="005A07CA" w:rsidRPr="001229D2">
              <w:rPr>
                <w:rFonts w:ascii="Verdana" w:hAnsi="Verdana"/>
                <w:b/>
                <w:bCs/>
                <w:color w:val="7030A0"/>
                <w:sz w:val="16"/>
                <w:szCs w:val="16"/>
                <w:lang w:val="es-CO"/>
              </w:rPr>
              <w:t xml:space="preserve"> </w:t>
            </w:r>
            <w:r w:rsidR="00E25332">
              <w:rPr>
                <w:rFonts w:ascii="Verdana" w:hAnsi="Verdana"/>
                <w:b/>
                <w:bCs/>
                <w:color w:val="7030A0"/>
                <w:sz w:val="16"/>
                <w:szCs w:val="16"/>
                <w:lang w:val="es-CO"/>
              </w:rPr>
              <w:t xml:space="preserve">dic. 26 y </w:t>
            </w:r>
            <w:r w:rsidR="005A07CA" w:rsidRPr="001229D2">
              <w:rPr>
                <w:rFonts w:ascii="Verdana" w:hAnsi="Verdana"/>
                <w:b/>
                <w:bCs/>
                <w:color w:val="7030A0"/>
                <w:sz w:val="16"/>
                <w:szCs w:val="16"/>
                <w:lang w:val="es-CO"/>
              </w:rPr>
              <w:t>ene</w:t>
            </w:r>
            <w:r w:rsidR="00E25332">
              <w:rPr>
                <w:rFonts w:ascii="Verdana" w:hAnsi="Verdana"/>
                <w:b/>
                <w:bCs/>
                <w:color w:val="7030A0"/>
                <w:sz w:val="16"/>
                <w:szCs w:val="16"/>
                <w:lang w:val="es-CO"/>
              </w:rPr>
              <w:t>.</w:t>
            </w:r>
            <w:r w:rsidR="005A07CA" w:rsidRPr="001229D2">
              <w:rPr>
                <w:rFonts w:ascii="Verdana" w:hAnsi="Verdana"/>
                <w:b/>
                <w:bCs/>
                <w:color w:val="7030A0"/>
                <w:sz w:val="16"/>
                <w:szCs w:val="16"/>
                <w:lang w:val="es-CO"/>
              </w:rPr>
              <w:t xml:space="preserve"> 02</w:t>
            </w:r>
            <w:r w:rsidR="00E25332">
              <w:rPr>
                <w:rFonts w:ascii="Verdana" w:hAnsi="Verdana"/>
                <w:b/>
                <w:bCs/>
                <w:color w:val="7030A0"/>
                <w:sz w:val="16"/>
                <w:szCs w:val="16"/>
                <w:lang w:val="es-CO"/>
              </w:rPr>
              <w:t xml:space="preserve"> (</w:t>
            </w:r>
            <w:r w:rsidR="005A07CA" w:rsidRPr="001229D2">
              <w:rPr>
                <w:rFonts w:ascii="Verdana" w:hAnsi="Verdana"/>
                <w:b/>
                <w:bCs/>
                <w:color w:val="7030A0"/>
                <w:sz w:val="16"/>
                <w:szCs w:val="16"/>
                <w:lang w:val="es-CO"/>
              </w:rPr>
              <w:t>202</w:t>
            </w:r>
            <w:r w:rsidRPr="001229D2">
              <w:rPr>
                <w:rFonts w:ascii="Verdana" w:hAnsi="Verdana"/>
                <w:b/>
                <w:bCs/>
                <w:color w:val="7030A0"/>
                <w:sz w:val="16"/>
                <w:szCs w:val="16"/>
                <w:lang w:val="es-CO"/>
              </w:rPr>
              <w:t>7</w:t>
            </w:r>
            <w:r w:rsidR="00E25332">
              <w:rPr>
                <w:rFonts w:ascii="Verdana" w:hAnsi="Verdana"/>
                <w:b/>
                <w:bCs/>
                <w:color w:val="7030A0"/>
                <w:sz w:val="16"/>
                <w:szCs w:val="16"/>
                <w:lang w:val="es-CO"/>
              </w:rPr>
              <w:t>)</w:t>
            </w:r>
            <w:r w:rsidR="005A07CA" w:rsidRPr="001229D2">
              <w:rPr>
                <w:rFonts w:ascii="Verdana" w:hAnsi="Verdana"/>
                <w:b/>
                <w:bCs/>
                <w:color w:val="7030A0"/>
                <w:sz w:val="16"/>
                <w:szCs w:val="16"/>
                <w:lang w:val="es-CO"/>
              </w:rPr>
              <w:t xml:space="preserve"> es el </w:t>
            </w:r>
            <w:proofErr w:type="gramStart"/>
            <w:r w:rsidR="005A07CA" w:rsidRPr="001229D2">
              <w:rPr>
                <w:rFonts w:ascii="Verdana" w:hAnsi="Verdana"/>
                <w:b/>
                <w:bCs/>
                <w:color w:val="7030A0"/>
                <w:sz w:val="16"/>
                <w:szCs w:val="16"/>
                <w:lang w:val="es-CO"/>
              </w:rPr>
              <w:t xml:space="preserve">día </w:t>
            </w:r>
            <w:r w:rsidRPr="001229D2">
              <w:rPr>
                <w:rFonts w:ascii="Verdana" w:hAnsi="Verdana"/>
                <w:b/>
                <w:bCs/>
                <w:color w:val="7030A0"/>
                <w:sz w:val="16"/>
                <w:szCs w:val="16"/>
                <w:lang w:val="es-CO"/>
              </w:rPr>
              <w:t>sábado</w:t>
            </w:r>
            <w:proofErr w:type="gramEnd"/>
          </w:p>
          <w:p w14:paraId="693C772F" w14:textId="7982EB02" w:rsidR="005A07CA" w:rsidRPr="001221E1" w:rsidRDefault="005A07CA" w:rsidP="005809AD">
            <w:pPr>
              <w:keepLines/>
              <w:contextualSpacing/>
              <w:rPr>
                <w:rFonts w:ascii="Verdana" w:hAnsi="Verdana"/>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tc>
      </w:tr>
    </w:tbl>
    <w:p w14:paraId="77DA4906" w14:textId="77777777" w:rsidR="005A07CA" w:rsidRPr="00733092" w:rsidRDefault="005A07CA" w:rsidP="005A07CA">
      <w:pPr>
        <w:keepLines/>
        <w:contextualSpacing/>
        <w:rPr>
          <w:rFonts w:ascii="Verdana" w:hAnsi="Verdana"/>
          <w:sz w:val="16"/>
          <w:szCs w:val="16"/>
          <w:lang w:val="es-CO"/>
        </w:rPr>
      </w:pPr>
    </w:p>
    <w:p w14:paraId="0C305C53" w14:textId="77777777" w:rsidR="005A07CA" w:rsidRDefault="005A07CA" w:rsidP="005A07CA">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0F4EF0">
        <w:rPr>
          <w:rFonts w:ascii="Verdana" w:hAnsi="Verdana"/>
          <w:sz w:val="16"/>
          <w:szCs w:val="16"/>
          <w:shd w:val="clear" w:color="auto" w:fill="F9F9F9"/>
          <w:lang w:val="es-CO"/>
        </w:rPr>
        <w:t>Bienvenido a la ciudad de Nueva York! Traslado del aeropuerto JFK o LGA al hotel. Tiempo libre para explorar la ciudad. El registro de entrada al hotel se realiza a las 1</w:t>
      </w:r>
      <w:r>
        <w:rPr>
          <w:rFonts w:ascii="Verdana" w:hAnsi="Verdana"/>
          <w:sz w:val="16"/>
          <w:szCs w:val="16"/>
          <w:shd w:val="clear" w:color="auto" w:fill="F9F9F9"/>
          <w:lang w:val="es-CO"/>
        </w:rPr>
        <w:t>6</w:t>
      </w:r>
      <w:r w:rsidRPr="000F4EF0">
        <w:rPr>
          <w:rFonts w:ascii="Verdana" w:hAnsi="Verdana"/>
          <w:sz w:val="16"/>
          <w:szCs w:val="16"/>
          <w:shd w:val="clear" w:color="auto" w:fill="F9F9F9"/>
          <w:lang w:val="es-CO"/>
        </w:rPr>
        <w:t xml:space="preserve">:00hrs. </w:t>
      </w:r>
      <w:r w:rsidRPr="00721673">
        <w:rPr>
          <w:rFonts w:ascii="Verdana" w:hAnsi="Verdana"/>
          <w:sz w:val="16"/>
          <w:szCs w:val="16"/>
          <w:shd w:val="clear" w:color="auto" w:fill="F9F9F9"/>
          <w:lang w:val="es-CO"/>
        </w:rPr>
        <w:t>Alojamiento</w:t>
      </w:r>
    </w:p>
    <w:p w14:paraId="7E6B90E0" w14:textId="77777777" w:rsidR="00BC02F9" w:rsidRDefault="00BC02F9" w:rsidP="005A07CA">
      <w:pPr>
        <w:keepLines/>
        <w:spacing w:line="240" w:lineRule="auto"/>
        <w:rPr>
          <w:rFonts w:ascii="Verdana" w:hAnsi="Verdana"/>
          <w:b/>
          <w:bCs/>
          <w:sz w:val="16"/>
          <w:szCs w:val="16"/>
          <w:lang w:val="es-CO"/>
        </w:rPr>
      </w:pPr>
    </w:p>
    <w:p w14:paraId="03ABE501" w14:textId="747D1A6C" w:rsidR="00BC02F9" w:rsidRDefault="005A07CA" w:rsidP="005A07CA">
      <w:pPr>
        <w:keepLines/>
        <w:spacing w:line="240" w:lineRule="auto"/>
        <w:rPr>
          <w:rFonts w:ascii="Verdana" w:hAnsi="Verdana"/>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w:t>
      </w:r>
      <w:r>
        <w:rPr>
          <w:rFonts w:ascii="Verdana" w:hAnsi="Verdana"/>
          <w:b/>
          <w:bCs/>
          <w:sz w:val="16"/>
          <w:szCs w:val="16"/>
          <w:lang w:val="es-CO"/>
        </w:rPr>
        <w:t>MAR</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b/>
          <w:bCs/>
          <w:sz w:val="16"/>
          <w:szCs w:val="16"/>
          <w:lang w:val="es-CO"/>
        </w:rPr>
        <w:br/>
      </w:r>
      <w:r w:rsidRPr="00820EEF">
        <w:rPr>
          <w:rFonts w:ascii="Verdana" w:hAnsi="Verdana"/>
          <w:sz w:val="16"/>
          <w:szCs w:val="16"/>
          <w:shd w:val="clear" w:color="auto" w:fill="F9F9F9"/>
          <w:lang w:val="es-PE"/>
        </w:rPr>
        <w:t xml:space="preserve">Día libre para hacer uso de su boleto/entrada (incluido) al </w:t>
      </w:r>
      <w:r w:rsidRPr="00820EEF">
        <w:rPr>
          <w:rFonts w:ascii="Verdana" w:hAnsi="Verdana"/>
          <w:b/>
          <w:bCs/>
          <w:sz w:val="16"/>
          <w:szCs w:val="16"/>
          <w:shd w:val="clear" w:color="auto" w:fill="F9F9F9"/>
          <w:lang w:val="es-PE"/>
        </w:rPr>
        <w:t xml:space="preserve">Summit </w:t>
      </w:r>
      <w:proofErr w:type="spellStart"/>
      <w:r w:rsidRPr="00820EEF">
        <w:rPr>
          <w:rFonts w:ascii="Verdana" w:hAnsi="Verdana"/>
          <w:b/>
          <w:bCs/>
          <w:sz w:val="16"/>
          <w:szCs w:val="16"/>
          <w:shd w:val="clear" w:color="auto" w:fill="F9F9F9"/>
          <w:lang w:val="es-PE"/>
        </w:rPr>
        <w:t>One</w:t>
      </w:r>
      <w:proofErr w:type="spellEnd"/>
      <w:r w:rsidRPr="00820EEF">
        <w:rPr>
          <w:rFonts w:ascii="Verdana" w:hAnsi="Verdana"/>
          <w:b/>
          <w:bCs/>
          <w:sz w:val="16"/>
          <w:szCs w:val="16"/>
          <w:shd w:val="clear" w:color="auto" w:fill="F9F9F9"/>
          <w:lang w:val="es-PE"/>
        </w:rPr>
        <w:t xml:space="preserve"> Vanderbilt</w:t>
      </w:r>
      <w:r w:rsidRPr="00820EEF">
        <w:rPr>
          <w:rFonts w:ascii="Verdana" w:hAnsi="Verdana"/>
          <w:sz w:val="16"/>
          <w:szCs w:val="16"/>
          <w:shd w:val="clear" w:color="auto" w:fill="F9F9F9"/>
          <w:lang w:val="es-PE"/>
        </w:rPr>
        <w:t xml:space="preserve"> o el </w:t>
      </w:r>
      <w:r w:rsidRPr="00820EEF">
        <w:rPr>
          <w:rFonts w:ascii="Verdana" w:hAnsi="Verdana"/>
          <w:b/>
          <w:bCs/>
          <w:sz w:val="16"/>
          <w:szCs w:val="16"/>
          <w:shd w:val="clear" w:color="auto" w:fill="F9F9F9"/>
          <w:lang w:val="es-PE"/>
        </w:rPr>
        <w:t xml:space="preserve">Edge Hudson </w:t>
      </w:r>
      <w:proofErr w:type="spellStart"/>
      <w:r w:rsidRPr="00820EEF">
        <w:rPr>
          <w:rFonts w:ascii="Verdana" w:hAnsi="Verdana"/>
          <w:b/>
          <w:bCs/>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o el </w:t>
      </w:r>
      <w:proofErr w:type="spellStart"/>
      <w:r w:rsidRPr="00820EEF">
        <w:rPr>
          <w:rFonts w:ascii="Verdana" w:hAnsi="Verdana"/>
          <w:b/>
          <w:bCs/>
          <w:sz w:val="16"/>
          <w:szCs w:val="16"/>
          <w:shd w:val="clear" w:color="auto" w:fill="F9F9F9"/>
          <w:lang w:val="es-PE"/>
        </w:rPr>
        <w:t>Empire</w:t>
      </w:r>
      <w:proofErr w:type="spellEnd"/>
      <w:r w:rsidRPr="00820EEF">
        <w:rPr>
          <w:rFonts w:ascii="Verdana" w:hAnsi="Verdana"/>
          <w:b/>
          <w:bCs/>
          <w:sz w:val="16"/>
          <w:szCs w:val="16"/>
          <w:shd w:val="clear" w:color="auto" w:fill="F9F9F9"/>
          <w:lang w:val="es-PE"/>
        </w:rPr>
        <w:t xml:space="preserve"> </w:t>
      </w:r>
      <w:proofErr w:type="spellStart"/>
      <w:r w:rsidRPr="00820EEF">
        <w:rPr>
          <w:rFonts w:ascii="Verdana" w:hAnsi="Verdana"/>
          <w:b/>
          <w:bCs/>
          <w:sz w:val="16"/>
          <w:szCs w:val="16"/>
          <w:shd w:val="clear" w:color="auto" w:fill="F9F9F9"/>
          <w:lang w:val="es-PE"/>
        </w:rPr>
        <w:t>State</w:t>
      </w:r>
      <w:proofErr w:type="spellEnd"/>
      <w:r w:rsidRPr="00820EEF">
        <w:rPr>
          <w:rFonts w:ascii="Verdana" w:hAnsi="Verdana"/>
          <w:b/>
          <w:bCs/>
          <w:sz w:val="16"/>
          <w:szCs w:val="16"/>
          <w:shd w:val="clear" w:color="auto" w:fill="F9F9F9"/>
          <w:lang w:val="es-PE"/>
        </w:rPr>
        <w:t xml:space="preserve"> </w:t>
      </w:r>
      <w:proofErr w:type="spellStart"/>
      <w:r w:rsidRPr="00820EEF">
        <w:rPr>
          <w:rFonts w:ascii="Verdana" w:hAnsi="Verdana"/>
          <w:b/>
          <w:bCs/>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w:t>
      </w:r>
      <w:r w:rsidRPr="00820EEF">
        <w:rPr>
          <w:rFonts w:ascii="Verdana" w:hAnsi="Verdana"/>
          <w:b/>
          <w:bCs/>
          <w:sz w:val="16"/>
          <w:szCs w:val="16"/>
          <w:shd w:val="clear" w:color="auto" w:fill="F9F9F9"/>
          <w:lang w:val="es-PE"/>
        </w:rPr>
        <w:t>Tenga en cuenta que su boleto/entrada se puede utilizar cualquier día.</w:t>
      </w:r>
      <w:r w:rsidRPr="00820EEF">
        <w:rPr>
          <w:rFonts w:ascii="Verdana" w:hAnsi="Verdana"/>
          <w:sz w:val="16"/>
          <w:szCs w:val="16"/>
          <w:shd w:val="clear" w:color="auto" w:fill="F9F9F9"/>
          <w:lang w:val="es-PE"/>
        </w:rPr>
        <w:t xml:space="preserve"> Al momento de la reserva debe seleccionar fecha y hora para su boleto. Los boletos no aplican para las horas del atardecer. Elige una de las tres opciones: </w:t>
      </w:r>
      <w:r w:rsidRPr="00EA5D82">
        <w:rPr>
          <w:rFonts w:ascii="Verdana" w:hAnsi="Verdana"/>
          <w:b/>
          <w:bCs/>
          <w:sz w:val="16"/>
          <w:szCs w:val="16"/>
          <w:shd w:val="clear" w:color="auto" w:fill="F9F9F9"/>
          <w:lang w:val="es-PE"/>
        </w:rPr>
        <w:t xml:space="preserve">1. SUMMIT </w:t>
      </w:r>
      <w:proofErr w:type="spellStart"/>
      <w:r w:rsidRPr="00EA5D82">
        <w:rPr>
          <w:rFonts w:ascii="Verdana" w:hAnsi="Verdana"/>
          <w:b/>
          <w:bCs/>
          <w:sz w:val="16"/>
          <w:szCs w:val="16"/>
          <w:shd w:val="clear" w:color="auto" w:fill="F9F9F9"/>
          <w:lang w:val="es-PE"/>
        </w:rPr>
        <w:t>One</w:t>
      </w:r>
      <w:proofErr w:type="spellEnd"/>
      <w:r w:rsidRPr="00EA5D82">
        <w:rPr>
          <w:rFonts w:ascii="Verdana" w:hAnsi="Verdana"/>
          <w:b/>
          <w:bCs/>
          <w:sz w:val="16"/>
          <w:szCs w:val="16"/>
          <w:shd w:val="clear" w:color="auto" w:fill="F9F9F9"/>
          <w:lang w:val="es-PE"/>
        </w:rPr>
        <w:t xml:space="preserve"> Vanderbilt</w:t>
      </w:r>
      <w:r w:rsidRPr="00820EEF">
        <w:rPr>
          <w:rFonts w:ascii="Verdana" w:hAnsi="Verdana"/>
          <w:sz w:val="16"/>
          <w:szCs w:val="16"/>
          <w:shd w:val="clear" w:color="auto" w:fill="F9F9F9"/>
          <w:lang w:val="es-PE"/>
        </w:rPr>
        <w:t xml:space="preserve"> - uno de los miradores más modernos y sorprendentes de Nueva York, ubicado justo al lado de la icónica Grand Central Terminal, SUMMIT </w:t>
      </w:r>
      <w:proofErr w:type="spellStart"/>
      <w:r w:rsidRPr="00820EEF">
        <w:rPr>
          <w:rFonts w:ascii="Verdana" w:hAnsi="Verdana"/>
          <w:sz w:val="16"/>
          <w:szCs w:val="16"/>
          <w:shd w:val="clear" w:color="auto" w:fill="F9F9F9"/>
          <w:lang w:val="es-PE"/>
        </w:rPr>
        <w:t>One</w:t>
      </w:r>
      <w:proofErr w:type="spellEnd"/>
      <w:r w:rsidRPr="00820EEF">
        <w:rPr>
          <w:rFonts w:ascii="Verdana" w:hAnsi="Verdana"/>
          <w:sz w:val="16"/>
          <w:szCs w:val="16"/>
          <w:shd w:val="clear" w:color="auto" w:fill="F9F9F9"/>
          <w:lang w:val="es-PE"/>
        </w:rPr>
        <w:t xml:space="preserv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y lugares emblemáticos como Central Park o Bryant Park. </w:t>
      </w:r>
      <w:r w:rsidRPr="00EA5D82">
        <w:rPr>
          <w:rFonts w:ascii="Verdana" w:hAnsi="Verdana"/>
          <w:b/>
          <w:bCs/>
          <w:sz w:val="16"/>
          <w:szCs w:val="16"/>
          <w:shd w:val="clear" w:color="auto" w:fill="F9F9F9"/>
          <w:lang w:val="es-PE"/>
        </w:rPr>
        <w:t xml:space="preserve">2. Edge Hudson </w:t>
      </w:r>
      <w:proofErr w:type="spellStart"/>
      <w:r w:rsidRPr="00EA5D82">
        <w:rPr>
          <w:rFonts w:ascii="Verdana" w:hAnsi="Verdana"/>
          <w:b/>
          <w:bCs/>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 es la plataforma de cielo más alta del hemisferio occidental ubicada en 30 Hudson </w:t>
      </w:r>
      <w:proofErr w:type="spellStart"/>
      <w:r w:rsidRPr="00820EEF">
        <w:rPr>
          <w:rFonts w:ascii="Verdana" w:hAnsi="Verdana"/>
          <w:sz w:val="16"/>
          <w:szCs w:val="16"/>
          <w:shd w:val="clear" w:color="auto" w:fill="F9F9F9"/>
          <w:lang w:val="es-PE"/>
        </w:rPr>
        <w:t>Yards</w:t>
      </w:r>
      <w:proofErr w:type="spellEnd"/>
      <w:r w:rsidRPr="00820EEF">
        <w:rPr>
          <w:rFonts w:ascii="Verdana" w:hAnsi="Verdana"/>
          <w:sz w:val="16"/>
          <w:szCs w:val="16"/>
          <w:shd w:val="clear" w:color="auto" w:fill="F9F9F9"/>
          <w:lang w:val="es-PE"/>
        </w:rPr>
        <w:t xml:space="preserve">,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w:t>
      </w:r>
    </w:p>
    <w:p w14:paraId="36529A6B" w14:textId="11D06B2A" w:rsidR="005A07CA" w:rsidRPr="00820EEF" w:rsidRDefault="005A07CA" w:rsidP="005A07CA">
      <w:pPr>
        <w:keepLines/>
        <w:spacing w:line="240" w:lineRule="auto"/>
        <w:rPr>
          <w:rFonts w:ascii="Verdana" w:hAnsi="Verdana"/>
          <w:sz w:val="16"/>
          <w:szCs w:val="16"/>
          <w:shd w:val="clear" w:color="auto" w:fill="F9F9F9"/>
          <w:lang w:val="es-PE"/>
        </w:rPr>
      </w:pPr>
      <w:r w:rsidRPr="00EA5D82">
        <w:rPr>
          <w:rFonts w:ascii="Verdana" w:hAnsi="Verdana"/>
          <w:b/>
          <w:bCs/>
          <w:sz w:val="16"/>
          <w:szCs w:val="16"/>
          <w:shd w:val="clear" w:color="auto" w:fill="F9F9F9"/>
          <w:lang w:val="es-PE"/>
        </w:rPr>
        <w:t>3. E</w:t>
      </w:r>
      <w:proofErr w:type="spellStart"/>
      <w:r w:rsidRPr="00EA5D82">
        <w:rPr>
          <w:rFonts w:ascii="Verdana" w:hAnsi="Verdana"/>
          <w:b/>
          <w:bCs/>
          <w:sz w:val="16"/>
          <w:szCs w:val="16"/>
          <w:shd w:val="clear" w:color="auto" w:fill="F9F9F9"/>
          <w:lang w:val="es-PE"/>
        </w:rPr>
        <w:t>mpire</w:t>
      </w:r>
      <w:proofErr w:type="spellEnd"/>
      <w:r w:rsidRPr="00EA5D82">
        <w:rPr>
          <w:rFonts w:ascii="Verdana" w:hAnsi="Verdana"/>
          <w:b/>
          <w:bCs/>
          <w:sz w:val="16"/>
          <w:szCs w:val="16"/>
          <w:shd w:val="clear" w:color="auto" w:fill="F9F9F9"/>
          <w:lang w:val="es-PE"/>
        </w:rPr>
        <w:t xml:space="preserve"> </w:t>
      </w:r>
      <w:proofErr w:type="spellStart"/>
      <w:r w:rsidRPr="00EA5D82">
        <w:rPr>
          <w:rFonts w:ascii="Verdana" w:hAnsi="Verdana"/>
          <w:b/>
          <w:bCs/>
          <w:sz w:val="16"/>
          <w:szCs w:val="16"/>
          <w:shd w:val="clear" w:color="auto" w:fill="F9F9F9"/>
          <w:lang w:val="es-PE"/>
        </w:rPr>
        <w:t>State</w:t>
      </w:r>
      <w:proofErr w:type="spellEnd"/>
      <w:r w:rsidRPr="00EA5D82">
        <w:rPr>
          <w:rFonts w:ascii="Verdana" w:hAnsi="Verdana"/>
          <w:b/>
          <w:bCs/>
          <w:sz w:val="16"/>
          <w:szCs w:val="16"/>
          <w:shd w:val="clear" w:color="auto" w:fill="F9F9F9"/>
          <w:lang w:val="es-PE"/>
        </w:rPr>
        <w:t xml:space="preserve"> </w:t>
      </w:r>
      <w:proofErr w:type="spellStart"/>
      <w:r w:rsidRPr="00EA5D82">
        <w:rPr>
          <w:rFonts w:ascii="Verdana" w:hAnsi="Verdana"/>
          <w:b/>
          <w:bCs/>
          <w:sz w:val="16"/>
          <w:szCs w:val="16"/>
          <w:shd w:val="clear" w:color="auto" w:fill="F9F9F9"/>
          <w:lang w:val="es-PE"/>
        </w:rPr>
        <w:t>Building</w:t>
      </w:r>
      <w:proofErr w:type="spellEnd"/>
      <w:r w:rsidRPr="00EA5D82">
        <w:rPr>
          <w:rFonts w:ascii="Verdana" w:hAnsi="Verdana"/>
          <w:b/>
          <w:bCs/>
          <w:sz w:val="16"/>
          <w:szCs w:val="16"/>
          <w:shd w:val="clear" w:color="auto" w:fill="F9F9F9"/>
          <w:lang w:val="es-PE"/>
        </w:rPr>
        <w:t xml:space="preserve"> </w:t>
      </w:r>
      <w:r w:rsidRPr="00820EEF">
        <w:rPr>
          <w:rFonts w:ascii="Verdana" w:hAnsi="Verdana"/>
          <w:sz w:val="16"/>
          <w:szCs w:val="16"/>
          <w:shd w:val="clear" w:color="auto" w:fill="F9F9F9"/>
          <w:lang w:val="es-PE"/>
        </w:rPr>
        <w:t>-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19FAD28A" w14:textId="7BA113E4" w:rsidR="005A07CA" w:rsidRPr="009E0590" w:rsidRDefault="005A07CA" w:rsidP="005A07CA">
      <w:pPr>
        <w:keepLines/>
        <w:spacing w:line="240" w:lineRule="auto"/>
        <w:rPr>
          <w:rFonts w:ascii="Verdana" w:hAnsi="Verdana"/>
          <w:b/>
          <w:bCs/>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w:t>
      </w:r>
      <w:r w:rsidR="002C0B4A">
        <w:rPr>
          <w:rFonts w:ascii="Verdana" w:hAnsi="Verdana"/>
          <w:b/>
          <w:bCs/>
          <w:sz w:val="16"/>
          <w:szCs w:val="16"/>
          <w:lang w:val="es-CO"/>
        </w:rPr>
        <w:t>MIE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820EEF">
        <w:rPr>
          <w:rFonts w:ascii="Verdana" w:hAnsi="Verdana"/>
          <w:sz w:val="16"/>
          <w:szCs w:val="16"/>
          <w:shd w:val="clear" w:color="auto" w:fill="F9F9F9"/>
          <w:lang w:val="es-PE"/>
        </w:rPr>
        <w:t xml:space="preserve">Tour Alto y Bajo Manhattan. Recorrido por la avenida de las </w:t>
      </w:r>
      <w:proofErr w:type="spellStart"/>
      <w:r w:rsidRPr="00820EEF">
        <w:rPr>
          <w:rFonts w:ascii="Verdana" w:hAnsi="Verdana"/>
          <w:sz w:val="16"/>
          <w:szCs w:val="16"/>
          <w:shd w:val="clear" w:color="auto" w:fill="F9F9F9"/>
          <w:lang w:val="es-PE"/>
        </w:rPr>
        <w:t>Americas</w:t>
      </w:r>
      <w:proofErr w:type="spellEnd"/>
      <w:r w:rsidRPr="00820EEF">
        <w:rPr>
          <w:rFonts w:ascii="Verdana" w:hAnsi="Verdana"/>
          <w:sz w:val="16"/>
          <w:szCs w:val="16"/>
          <w:shd w:val="clear" w:color="auto" w:fill="F9F9F9"/>
          <w:lang w:val="es-PE"/>
        </w:rPr>
        <w:t xml:space="preserve">, el Parque Central, Monumento de Cristóbal Colon, Lincoln Center el edificio Dakota (el edificio donde </w:t>
      </w:r>
      <w:proofErr w:type="spellStart"/>
      <w:r w:rsidRPr="00820EEF">
        <w:rPr>
          <w:rFonts w:ascii="Verdana" w:hAnsi="Verdana"/>
          <w:sz w:val="16"/>
          <w:szCs w:val="16"/>
          <w:shd w:val="clear" w:color="auto" w:fill="F9F9F9"/>
          <w:lang w:val="es-PE"/>
        </w:rPr>
        <w:t>vivio</w:t>
      </w:r>
      <w:proofErr w:type="spellEnd"/>
      <w:r w:rsidRPr="00820EEF">
        <w:rPr>
          <w:rFonts w:ascii="Verdana" w:hAnsi="Verdana"/>
          <w:sz w:val="16"/>
          <w:szCs w:val="16"/>
          <w:shd w:val="clear" w:color="auto" w:fill="F9F9F9"/>
          <w:lang w:val="es-PE"/>
        </w:rPr>
        <w:t xml:space="preserve"> John Lennon y donde fue asesinado), el monumento </w:t>
      </w:r>
      <w:proofErr w:type="spellStart"/>
      <w:r w:rsidRPr="00820EEF">
        <w:rPr>
          <w:rFonts w:ascii="Verdana" w:hAnsi="Verdana"/>
          <w:sz w:val="16"/>
          <w:szCs w:val="16"/>
          <w:shd w:val="clear" w:color="auto" w:fill="F9F9F9"/>
          <w:lang w:val="es-PE"/>
        </w:rPr>
        <w:t>Strawberry</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Fields</w:t>
      </w:r>
      <w:proofErr w:type="spellEnd"/>
      <w:r w:rsidRPr="00820EEF">
        <w:rPr>
          <w:rFonts w:ascii="Verdana" w:hAnsi="Verdana"/>
          <w:sz w:val="16"/>
          <w:szCs w:val="16"/>
          <w:shd w:val="clear" w:color="auto" w:fill="F9F9F9"/>
          <w:lang w:val="es-PE"/>
        </w:rPr>
        <w:t xml:space="preserve"> (erigido en memoria del cantante), la Catedral San Juan el Divino (la catedral más grande de Nueva York), el Barrio Harlem, la 5ta Avenida con sus famosos museos (el </w:t>
      </w:r>
      <w:proofErr w:type="spellStart"/>
      <w:r w:rsidRPr="00820EEF">
        <w:rPr>
          <w:rFonts w:ascii="Verdana" w:hAnsi="Verdana"/>
          <w:sz w:val="16"/>
          <w:szCs w:val="16"/>
          <w:shd w:val="clear" w:color="auto" w:fill="F9F9F9"/>
          <w:lang w:val="es-PE"/>
        </w:rPr>
        <w:t>Metropolitan</w:t>
      </w:r>
      <w:proofErr w:type="spellEnd"/>
      <w:r w:rsidRPr="00820EEF">
        <w:rPr>
          <w:rFonts w:ascii="Verdana" w:hAnsi="Verdana"/>
          <w:sz w:val="16"/>
          <w:szCs w:val="16"/>
          <w:shd w:val="clear" w:color="auto" w:fill="F9F9F9"/>
          <w:lang w:val="es-PE"/>
        </w:rPr>
        <w:t xml:space="preserve"> y el Guggenheim), la casa donde vivió Jacqueline Kennedy, igual que renombradas casas comerciales como Louis Vuitton, </w:t>
      </w:r>
      <w:proofErr w:type="spellStart"/>
      <w:r w:rsidRPr="00820EEF">
        <w:rPr>
          <w:rFonts w:ascii="Verdana" w:hAnsi="Verdana"/>
          <w:sz w:val="16"/>
          <w:szCs w:val="16"/>
          <w:shd w:val="clear" w:color="auto" w:fill="F9F9F9"/>
          <w:lang w:val="es-PE"/>
        </w:rPr>
        <w:t>Bergdorf</w:t>
      </w:r>
      <w:proofErr w:type="spellEnd"/>
      <w:r w:rsidRPr="00820EEF">
        <w:rPr>
          <w:rFonts w:ascii="Verdana" w:hAnsi="Verdana"/>
          <w:sz w:val="16"/>
          <w:szCs w:val="16"/>
          <w:shd w:val="clear" w:color="auto" w:fill="F9F9F9"/>
          <w:lang w:val="es-PE"/>
        </w:rPr>
        <w:t xml:space="preserve"> Goodman, Tiffany, Gucci, Cartier, Saks 5th Ave., y además la catedral San Patricio y Rockefeller Center. A continuación, la Biblioteca de Nueva York, el </w:t>
      </w:r>
      <w:proofErr w:type="spellStart"/>
      <w:r w:rsidRPr="00820EEF">
        <w:rPr>
          <w:rFonts w:ascii="Verdana" w:hAnsi="Verdana"/>
          <w:sz w:val="16"/>
          <w:szCs w:val="16"/>
          <w:shd w:val="clear" w:color="auto" w:fill="F9F9F9"/>
          <w:lang w:val="es-PE"/>
        </w:rPr>
        <w:t>Empire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State</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el </w:t>
      </w:r>
      <w:proofErr w:type="spellStart"/>
      <w:r w:rsidRPr="00820EEF">
        <w:rPr>
          <w:rFonts w:ascii="Verdana" w:hAnsi="Verdana"/>
          <w:sz w:val="16"/>
          <w:szCs w:val="16"/>
          <w:shd w:val="clear" w:color="auto" w:fill="F9F9F9"/>
          <w:lang w:val="es-PE"/>
        </w:rPr>
        <w:t>Flatiron</w:t>
      </w:r>
      <w:proofErr w:type="spellEnd"/>
      <w:r w:rsidRPr="00820EEF">
        <w:rPr>
          <w:rFonts w:ascii="Verdana" w:hAnsi="Verdana"/>
          <w:sz w:val="16"/>
          <w:szCs w:val="16"/>
          <w:shd w:val="clear" w:color="auto" w:fill="F9F9F9"/>
          <w:lang w:val="es-PE"/>
        </w:rPr>
        <w:t xml:space="preserve"> </w:t>
      </w:r>
      <w:proofErr w:type="spellStart"/>
      <w:r w:rsidRPr="00820EEF">
        <w:rPr>
          <w:rFonts w:ascii="Verdana" w:hAnsi="Verdana"/>
          <w:sz w:val="16"/>
          <w:szCs w:val="16"/>
          <w:shd w:val="clear" w:color="auto" w:fill="F9F9F9"/>
          <w:lang w:val="es-PE"/>
        </w:rPr>
        <w:t>Building</w:t>
      </w:r>
      <w:proofErr w:type="spellEnd"/>
      <w:r w:rsidRPr="00820EEF">
        <w:rPr>
          <w:rFonts w:ascii="Verdana" w:hAnsi="Verdana"/>
          <w:sz w:val="16"/>
          <w:szCs w:val="16"/>
          <w:shd w:val="clear" w:color="auto" w:fill="F9F9F9"/>
          <w:lang w:val="es-PE"/>
        </w:rPr>
        <w:t xml:space="preserve"> (la plancha), el barrio Chelsea y el Barrio de los existencialistas Greenwich </w:t>
      </w:r>
      <w:proofErr w:type="spellStart"/>
      <w:r w:rsidRPr="00820EEF">
        <w:rPr>
          <w:rFonts w:ascii="Verdana" w:hAnsi="Verdana"/>
          <w:sz w:val="16"/>
          <w:szCs w:val="16"/>
          <w:shd w:val="clear" w:color="auto" w:fill="F9F9F9"/>
          <w:lang w:val="es-PE"/>
        </w:rPr>
        <w:t>Village</w:t>
      </w:r>
      <w:proofErr w:type="spellEnd"/>
      <w:r w:rsidRPr="00820EEF">
        <w:rPr>
          <w:rFonts w:ascii="Verdana" w:hAnsi="Verdana"/>
          <w:sz w:val="16"/>
          <w:szCs w:val="16"/>
          <w:shd w:val="clear" w:color="auto" w:fill="F9F9F9"/>
          <w:lang w:val="es-PE"/>
        </w:rPr>
        <w:t xml:space="preserve">, Soho, La Pequeña Italia, el Barrio Chino, Centre Cívico, la Zona Cero (donde se encontraban las Torres Gemelas), Wall Street, y donde finalizaremos el tour en el </w:t>
      </w:r>
      <w:proofErr w:type="spellStart"/>
      <w:r w:rsidRPr="00820EEF">
        <w:rPr>
          <w:rFonts w:ascii="Verdana" w:hAnsi="Verdana"/>
          <w:sz w:val="16"/>
          <w:szCs w:val="16"/>
          <w:shd w:val="clear" w:color="auto" w:fill="F9F9F9"/>
          <w:lang w:val="es-PE"/>
        </w:rPr>
        <w:t>Battery</w:t>
      </w:r>
      <w:proofErr w:type="spellEnd"/>
      <w:r w:rsidRPr="00820EEF">
        <w:rPr>
          <w:rFonts w:ascii="Verdana" w:hAnsi="Verdana"/>
          <w:sz w:val="16"/>
          <w:szCs w:val="16"/>
          <w:shd w:val="clear" w:color="auto" w:fill="F9F9F9"/>
          <w:lang w:val="es-PE"/>
        </w:rPr>
        <w:t xml:space="preserve"> Park; donde ustedes podrán disfrutar de la vista a la Estatua de la Libertad. Resto del día libre. Alojamiento</w:t>
      </w:r>
      <w:r w:rsidRPr="00820EEF">
        <w:rPr>
          <w:rFonts w:ascii="Verdana" w:hAnsi="Verdana"/>
          <w:b/>
          <w:bCs/>
          <w:sz w:val="16"/>
          <w:szCs w:val="16"/>
          <w:shd w:val="clear" w:color="auto" w:fill="F9F9F9"/>
          <w:lang w:val="es-PE"/>
        </w:rPr>
        <w:t>.</w:t>
      </w:r>
    </w:p>
    <w:p w14:paraId="466BBF8A" w14:textId="23010A63" w:rsidR="005A07CA" w:rsidRDefault="005A07CA" w:rsidP="005A07CA">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w:t>
      </w:r>
      <w:r w:rsidR="002C0B4A">
        <w:rPr>
          <w:rFonts w:ascii="Verdana" w:hAnsi="Verdana"/>
          <w:b/>
          <w:bCs/>
          <w:sz w:val="16"/>
          <w:szCs w:val="16"/>
          <w:lang w:val="es-CO"/>
        </w:rPr>
        <w:t>JUE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00EA5D82">
        <w:rPr>
          <w:rFonts w:ascii="Verdana" w:hAnsi="Verdana"/>
          <w:b/>
          <w:bCs/>
          <w:sz w:val="16"/>
          <w:szCs w:val="16"/>
          <w:lang w:val="es-CO"/>
        </w:rPr>
        <w:t xml:space="preserve"> / Washington / New York</w:t>
      </w:r>
      <w:r w:rsidRPr="00B93038">
        <w:rPr>
          <w:rFonts w:ascii="Verdana" w:hAnsi="Verdana"/>
          <w:sz w:val="16"/>
          <w:szCs w:val="16"/>
          <w:lang w:val="es-CO"/>
        </w:rPr>
        <w:br/>
      </w:r>
      <w:r w:rsidR="00EA5D82" w:rsidRPr="00EA5D82">
        <w:rPr>
          <w:rFonts w:ascii="Verdana" w:hAnsi="Verdana"/>
          <w:sz w:val="16"/>
          <w:szCs w:val="16"/>
          <w:lang w:val="es-CO"/>
        </w:rPr>
        <w:t xml:space="preserve">En este recorrido por la Capital de este gran país, visitaremos los monumentos </w:t>
      </w:r>
      <w:r w:rsidR="00EA5D82" w:rsidRPr="00EA5D82">
        <w:rPr>
          <w:rFonts w:ascii="Verdana" w:hAnsi="Verdana"/>
          <w:sz w:val="16"/>
          <w:szCs w:val="16"/>
          <w:lang w:val="es-CO"/>
        </w:rPr>
        <w:t>más</w:t>
      </w:r>
      <w:r w:rsidR="00EA5D82" w:rsidRPr="00EA5D82">
        <w:rPr>
          <w:rFonts w:ascii="Verdana" w:hAnsi="Verdana"/>
          <w:sz w:val="16"/>
          <w:szCs w:val="16"/>
          <w:lang w:val="es-CO"/>
        </w:rPr>
        <w:t xml:space="preserve"> icónicos de la historia de esta nación. La experiencia inicia en Manhattan y pasaremos por el estado de New Jersey, Delaware y Maryland para llegar a nuestro destino final: Washington DC. En el estado de Virginia pasaremos a un lado del edificio del Pentágono, para luego dirigirnos a nuestra primera parada: El Cementerio Nacional de Arlington, lugar de descanso de los veteranos de guerra, en donde también podremos conocer las tumbas </w:t>
      </w:r>
      <w:r w:rsidR="00EA5D82" w:rsidRPr="00EA5D82">
        <w:rPr>
          <w:rFonts w:ascii="Verdana" w:hAnsi="Verdana"/>
          <w:sz w:val="16"/>
          <w:szCs w:val="16"/>
          <w:lang w:val="es-CO"/>
        </w:rPr>
        <w:t>de la familia</w:t>
      </w:r>
      <w:r w:rsidR="00EA5D82" w:rsidRPr="00EA5D82">
        <w:rPr>
          <w:rFonts w:ascii="Verdana" w:hAnsi="Verdana"/>
          <w:sz w:val="16"/>
          <w:szCs w:val="16"/>
          <w:lang w:val="es-CO"/>
        </w:rPr>
        <w:t xml:space="preserve"> Kennedy y adicional podremos presenciar el cambio de guardia de la tumba del soldado desconocido. Posteriormente nos dirigimos al Iwo </w:t>
      </w:r>
      <w:proofErr w:type="spellStart"/>
      <w:r w:rsidR="00EA5D82" w:rsidRPr="00EA5D82">
        <w:rPr>
          <w:rFonts w:ascii="Verdana" w:hAnsi="Verdana"/>
          <w:sz w:val="16"/>
          <w:szCs w:val="16"/>
          <w:lang w:val="es-CO"/>
        </w:rPr>
        <w:t>Jima</w:t>
      </w:r>
      <w:proofErr w:type="spellEnd"/>
      <w:r w:rsidR="00EA5D82" w:rsidRPr="00EA5D82">
        <w:rPr>
          <w:rFonts w:ascii="Verdana" w:hAnsi="Verdana"/>
          <w:sz w:val="16"/>
          <w:szCs w:val="16"/>
          <w:lang w:val="es-CO"/>
        </w:rPr>
        <w:t xml:space="preserve"> Memorial, tributo al Cuerpo de la Marina de los Estados Unidos, famoso por la reproducción de la fotografía que le dio a su creador un premio Pulitzer. Ya en Washington DC visitaremos el </w:t>
      </w:r>
      <w:proofErr w:type="spellStart"/>
      <w:r w:rsidR="00EA5D82" w:rsidRPr="00EA5D82">
        <w:rPr>
          <w:rFonts w:ascii="Verdana" w:hAnsi="Verdana"/>
          <w:sz w:val="16"/>
          <w:szCs w:val="16"/>
          <w:lang w:val="es-CO"/>
        </w:rPr>
        <w:t>National</w:t>
      </w:r>
      <w:proofErr w:type="spellEnd"/>
      <w:r w:rsidR="00EA5D82" w:rsidRPr="00EA5D82">
        <w:rPr>
          <w:rFonts w:ascii="Verdana" w:hAnsi="Verdana"/>
          <w:sz w:val="16"/>
          <w:szCs w:val="16"/>
          <w:lang w:val="es-CO"/>
        </w:rPr>
        <w:t xml:space="preserve"> Mall, sitio del discurso histórico “I </w:t>
      </w:r>
      <w:proofErr w:type="spellStart"/>
      <w:r w:rsidR="00EA5D82" w:rsidRPr="00EA5D82">
        <w:rPr>
          <w:rFonts w:ascii="Verdana" w:hAnsi="Verdana"/>
          <w:sz w:val="16"/>
          <w:szCs w:val="16"/>
          <w:lang w:val="es-CO"/>
        </w:rPr>
        <w:t>have</w:t>
      </w:r>
      <w:proofErr w:type="spellEnd"/>
      <w:r w:rsidR="00EA5D82" w:rsidRPr="00EA5D82">
        <w:rPr>
          <w:rFonts w:ascii="Verdana" w:hAnsi="Verdana"/>
          <w:sz w:val="16"/>
          <w:szCs w:val="16"/>
          <w:lang w:val="es-CO"/>
        </w:rPr>
        <w:t xml:space="preserve"> a Dream” del Dr. Martin Luther King Jr., también podremos apreciar los monumentos al </w:t>
      </w:r>
      <w:proofErr w:type="gramStart"/>
      <w:r w:rsidR="00EA5D82" w:rsidRPr="00EA5D82">
        <w:rPr>
          <w:rFonts w:ascii="Verdana" w:hAnsi="Verdana"/>
          <w:sz w:val="16"/>
          <w:szCs w:val="16"/>
          <w:lang w:val="es-CO"/>
        </w:rPr>
        <w:t>Presidente</w:t>
      </w:r>
      <w:proofErr w:type="gramEnd"/>
      <w:r w:rsidR="00EA5D82" w:rsidRPr="00EA5D82">
        <w:rPr>
          <w:rFonts w:ascii="Verdana" w:hAnsi="Verdana"/>
          <w:sz w:val="16"/>
          <w:szCs w:val="16"/>
          <w:lang w:val="es-CO"/>
        </w:rPr>
        <w:t xml:space="preserve"> Abraham Lincoln, el monumento de la Guerra de </w:t>
      </w:r>
      <w:proofErr w:type="spellStart"/>
      <w:r w:rsidR="00EA5D82" w:rsidRPr="00EA5D82">
        <w:rPr>
          <w:rFonts w:ascii="Verdana" w:hAnsi="Verdana"/>
          <w:sz w:val="16"/>
          <w:szCs w:val="16"/>
          <w:lang w:val="es-CO"/>
        </w:rPr>
        <w:t>Korea</w:t>
      </w:r>
      <w:proofErr w:type="spellEnd"/>
      <w:r w:rsidR="00EA5D82" w:rsidRPr="00EA5D82">
        <w:rPr>
          <w:rFonts w:ascii="Verdana" w:hAnsi="Verdana"/>
          <w:sz w:val="16"/>
          <w:szCs w:val="16"/>
          <w:lang w:val="es-CO"/>
        </w:rPr>
        <w:t xml:space="preserve">, la </w:t>
      </w:r>
      <w:proofErr w:type="spellStart"/>
      <w:r w:rsidR="00EA5D82" w:rsidRPr="00EA5D82">
        <w:rPr>
          <w:rFonts w:ascii="Verdana" w:hAnsi="Verdana"/>
          <w:sz w:val="16"/>
          <w:szCs w:val="16"/>
          <w:lang w:val="es-CO"/>
        </w:rPr>
        <w:t>Reflecting</w:t>
      </w:r>
      <w:proofErr w:type="spellEnd"/>
      <w:r w:rsidR="00EA5D82" w:rsidRPr="00EA5D82">
        <w:rPr>
          <w:rFonts w:ascii="Verdana" w:hAnsi="Verdana"/>
          <w:sz w:val="16"/>
          <w:szCs w:val="16"/>
          <w:lang w:val="es-CO"/>
        </w:rPr>
        <w:t xml:space="preserve"> Pool y el monumento de la Guerra de Vietnam. Como parte del tour panorámico visualizaremos La Reserva Federal, el Monumento a Washington más conocido como “El Obelisco” y el monumento a la Segunda Guerra Mundial. Nuestra siguiente parada será La Casa Blanca. y el Capitolio Nacional pasando por el Teatro Ford y el FBI (Federal Bureau of </w:t>
      </w:r>
      <w:proofErr w:type="spellStart"/>
      <w:r w:rsidR="00EA5D82" w:rsidRPr="00EA5D82">
        <w:rPr>
          <w:rFonts w:ascii="Verdana" w:hAnsi="Verdana"/>
          <w:sz w:val="16"/>
          <w:szCs w:val="16"/>
          <w:lang w:val="es-CO"/>
        </w:rPr>
        <w:t>Investigation</w:t>
      </w:r>
      <w:proofErr w:type="spellEnd"/>
      <w:r w:rsidR="00EA5D82" w:rsidRPr="00EA5D82">
        <w:rPr>
          <w:rFonts w:ascii="Verdana" w:hAnsi="Verdana"/>
          <w:sz w:val="16"/>
          <w:szCs w:val="16"/>
          <w:lang w:val="es-CO"/>
        </w:rPr>
        <w:t xml:space="preserve">). Posteriormente y cómo </w:t>
      </w:r>
      <w:r w:rsidR="00EA5D82" w:rsidRPr="00EA5D82">
        <w:rPr>
          <w:rFonts w:ascii="Verdana" w:hAnsi="Verdana"/>
          <w:sz w:val="16"/>
          <w:szCs w:val="16"/>
          <w:lang w:val="es-CO"/>
        </w:rPr>
        <w:t>última</w:t>
      </w:r>
      <w:r w:rsidR="00EA5D82" w:rsidRPr="00EA5D82">
        <w:rPr>
          <w:rFonts w:ascii="Verdana" w:hAnsi="Verdana"/>
          <w:sz w:val="16"/>
          <w:szCs w:val="16"/>
          <w:lang w:val="es-CO"/>
        </w:rPr>
        <w:t xml:space="preserve"> parada visitaremos El Museo Nacional del Aire y el Espacio en donde daremos un tiempo para almorzar (almuerzo por cuenta de los pasajeros), luego salimos dirección al norte hacia New York City, para una llegada aproximada a las 21:00 </w:t>
      </w:r>
      <w:proofErr w:type="spellStart"/>
      <w:r w:rsidR="00EA5D82" w:rsidRPr="00EA5D82">
        <w:rPr>
          <w:rFonts w:ascii="Verdana" w:hAnsi="Verdana"/>
          <w:sz w:val="16"/>
          <w:szCs w:val="16"/>
          <w:lang w:val="es-CO"/>
        </w:rPr>
        <w:t>hrs</w:t>
      </w:r>
      <w:proofErr w:type="spellEnd"/>
      <w:r w:rsidR="00EA5D82" w:rsidRPr="00EA5D82">
        <w:rPr>
          <w:rFonts w:ascii="Verdana" w:hAnsi="Verdana"/>
          <w:sz w:val="16"/>
          <w:szCs w:val="16"/>
          <w:lang w:val="es-CO"/>
        </w:rPr>
        <w:t>.</w:t>
      </w:r>
      <w:r w:rsidR="00EA5D82" w:rsidRPr="00EA5D82">
        <w:rPr>
          <w:rFonts w:ascii="Verdana" w:hAnsi="Verdana"/>
          <w:sz w:val="16"/>
          <w:szCs w:val="16"/>
          <w:lang w:val="es-CO"/>
        </w:rPr>
        <w:t xml:space="preserve"> </w:t>
      </w:r>
      <w:r w:rsidRPr="00721673">
        <w:rPr>
          <w:rFonts w:ascii="Verdana" w:hAnsi="Verdana"/>
          <w:sz w:val="16"/>
          <w:szCs w:val="16"/>
          <w:shd w:val="clear" w:color="auto" w:fill="F9F9F9"/>
          <w:lang w:val="es-CO"/>
        </w:rPr>
        <w:t>Alojamiento</w:t>
      </w:r>
    </w:p>
    <w:p w14:paraId="2E9FEEF2" w14:textId="77777777" w:rsidR="005A07CA" w:rsidRDefault="005A07CA" w:rsidP="005A07CA">
      <w:pPr>
        <w:keepLines/>
        <w:spacing w:line="240" w:lineRule="auto"/>
        <w:contextualSpacing/>
        <w:rPr>
          <w:rFonts w:ascii="Verdana" w:hAnsi="Verdana"/>
          <w:sz w:val="16"/>
          <w:szCs w:val="16"/>
          <w:shd w:val="clear" w:color="auto" w:fill="F9F9F9"/>
          <w:lang w:val="es-CO"/>
        </w:rPr>
      </w:pPr>
    </w:p>
    <w:p w14:paraId="489E7D46" w14:textId="27017CC2" w:rsidR="005A07CA" w:rsidRPr="004644C1" w:rsidRDefault="005A07CA" w:rsidP="005A07CA">
      <w:pPr>
        <w:keepLines/>
        <w:spacing w:line="240" w:lineRule="auto"/>
        <w:contextualSpacing/>
        <w:rPr>
          <w:rFonts w:ascii="Verdana" w:hAnsi="Verdana"/>
          <w:sz w:val="16"/>
          <w:szCs w:val="16"/>
          <w:shd w:val="clear" w:color="auto" w:fill="F9F9F9"/>
        </w:rPr>
      </w:pPr>
      <w:r w:rsidRPr="00B93038">
        <w:rPr>
          <w:rFonts w:ascii="Verdana" w:hAnsi="Verdana"/>
          <w:b/>
          <w:bCs/>
          <w:sz w:val="16"/>
          <w:szCs w:val="16"/>
          <w:lang w:val="es-CO"/>
        </w:rPr>
        <w:t>Día 0</w:t>
      </w:r>
      <w:r>
        <w:rPr>
          <w:rFonts w:ascii="Verdana" w:hAnsi="Verdana"/>
          <w:b/>
          <w:bCs/>
          <w:sz w:val="16"/>
          <w:szCs w:val="16"/>
          <w:lang w:val="es-CO"/>
        </w:rPr>
        <w:t>5</w:t>
      </w:r>
      <w:r w:rsidRPr="00B93038">
        <w:rPr>
          <w:rFonts w:ascii="Verdana" w:hAnsi="Verdana"/>
          <w:b/>
          <w:bCs/>
          <w:sz w:val="16"/>
          <w:szCs w:val="16"/>
          <w:lang w:val="es-CO"/>
        </w:rPr>
        <w:t xml:space="preserve"> </w:t>
      </w:r>
      <w:r w:rsidR="002C0B4A">
        <w:rPr>
          <w:rFonts w:ascii="Verdana" w:hAnsi="Verdana"/>
          <w:b/>
          <w:bCs/>
          <w:sz w:val="16"/>
          <w:szCs w:val="16"/>
          <w:lang w:val="es-CO"/>
        </w:rPr>
        <w:t>VIE</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Pr>
          <w:rFonts w:ascii="Verdana" w:hAnsi="Verdana"/>
          <w:sz w:val="16"/>
          <w:szCs w:val="16"/>
          <w:shd w:val="clear" w:color="auto" w:fill="F9F9F9"/>
          <w:lang w:val="es-CO"/>
        </w:rPr>
        <w:t xml:space="preserve">Traslado del hotel al aeropuerto JFK o LGA de acuerdo con la hora de su vuelo. El registro de salida en el hotel se realiza a las 12:00hrs. </w:t>
      </w:r>
      <w:r w:rsidRPr="004644C1">
        <w:rPr>
          <w:rFonts w:ascii="Verdana" w:hAnsi="Verdana"/>
          <w:sz w:val="16"/>
          <w:szCs w:val="16"/>
          <w:shd w:val="clear" w:color="auto" w:fill="F9F9F9"/>
        </w:rPr>
        <w:t xml:space="preserve">Fin de </w:t>
      </w:r>
      <w:proofErr w:type="spellStart"/>
      <w:r w:rsidRPr="004644C1">
        <w:rPr>
          <w:rFonts w:ascii="Verdana" w:hAnsi="Verdana"/>
          <w:sz w:val="16"/>
          <w:szCs w:val="16"/>
          <w:shd w:val="clear" w:color="auto" w:fill="F9F9F9"/>
        </w:rPr>
        <w:t>servicios</w:t>
      </w:r>
      <w:proofErr w:type="spellEnd"/>
      <w:r w:rsidRPr="004644C1">
        <w:rPr>
          <w:rFonts w:ascii="Verdana" w:hAnsi="Verdana"/>
          <w:sz w:val="16"/>
          <w:szCs w:val="16"/>
          <w:shd w:val="clear" w:color="auto" w:fill="F9F9F9"/>
        </w:rPr>
        <w:t>.</w:t>
      </w:r>
    </w:p>
    <w:p w14:paraId="0338CB96" w14:textId="77777777" w:rsidR="005A07CA" w:rsidRPr="004644C1" w:rsidRDefault="005A07CA" w:rsidP="005A07CA">
      <w:pPr>
        <w:keepLines/>
        <w:spacing w:line="240" w:lineRule="auto"/>
        <w:contextualSpacing/>
        <w:rPr>
          <w:rFonts w:ascii="Verdana" w:hAnsi="Verdana"/>
          <w:sz w:val="16"/>
          <w:szCs w:val="16"/>
        </w:rPr>
      </w:pPr>
    </w:p>
    <w:p w14:paraId="34E6F536" w14:textId="77777777" w:rsidR="005A07CA" w:rsidRPr="004644C1" w:rsidRDefault="005A07CA" w:rsidP="005A07CA">
      <w:pPr>
        <w:keepLines/>
        <w:pBdr>
          <w:bottom w:val="single" w:sz="6" w:space="1" w:color="auto"/>
        </w:pBdr>
        <w:spacing w:line="240" w:lineRule="auto"/>
        <w:rPr>
          <w:rFonts w:ascii="Verdana" w:hAnsi="Verdana"/>
          <w:sz w:val="16"/>
          <w:szCs w:val="16"/>
        </w:rPr>
      </w:pPr>
    </w:p>
    <w:p w14:paraId="1B59E98B" w14:textId="77777777" w:rsidR="005A07CA" w:rsidRPr="004644C1" w:rsidRDefault="005A07CA" w:rsidP="005A07CA">
      <w:pPr>
        <w:keepLines/>
        <w:spacing w:line="120" w:lineRule="auto"/>
        <w:contextualSpacing/>
        <w:rPr>
          <w:rFonts w:ascii="Verdana" w:hAnsi="Verdana"/>
          <w:sz w:val="16"/>
          <w:szCs w:val="16"/>
        </w:rPr>
      </w:pPr>
    </w:p>
    <w:p w14:paraId="63614A91" w14:textId="77777777" w:rsidR="005A07CA" w:rsidRPr="004644C1" w:rsidRDefault="005A07CA" w:rsidP="005A07CA">
      <w:pPr>
        <w:keepLines/>
        <w:contextualSpacing/>
        <w:rPr>
          <w:rFonts w:ascii="Verdana" w:hAnsi="Verdana"/>
          <w:b/>
          <w:bCs/>
          <w:sz w:val="16"/>
          <w:szCs w:val="16"/>
        </w:rPr>
      </w:pPr>
      <w:r w:rsidRPr="004644C1">
        <w:rPr>
          <w:rFonts w:ascii="Verdana" w:hAnsi="Verdana"/>
          <w:b/>
          <w:bCs/>
          <w:sz w:val="16"/>
          <w:szCs w:val="16"/>
        </w:rPr>
        <w:t xml:space="preserve">Hotel </w:t>
      </w:r>
      <w:proofErr w:type="spellStart"/>
      <w:r w:rsidRPr="004644C1">
        <w:rPr>
          <w:rFonts w:ascii="Verdana" w:hAnsi="Verdana"/>
          <w:b/>
          <w:bCs/>
          <w:sz w:val="16"/>
          <w:szCs w:val="16"/>
        </w:rPr>
        <w:t>Seleccionado</w:t>
      </w:r>
      <w:proofErr w:type="spellEnd"/>
    </w:p>
    <w:p w14:paraId="26768B0C" w14:textId="4965A562" w:rsidR="005A07CA" w:rsidRPr="004644C1" w:rsidRDefault="005A07CA" w:rsidP="005A07CA">
      <w:pPr>
        <w:keepLines/>
        <w:contextualSpacing/>
        <w:rPr>
          <w:rFonts w:ascii="Verdana" w:hAnsi="Verdana"/>
          <w:sz w:val="16"/>
          <w:szCs w:val="16"/>
        </w:rPr>
      </w:pPr>
      <w:r>
        <w:rPr>
          <w:rFonts w:ascii="Verdana" w:hAnsi="Verdana"/>
          <w:sz w:val="16"/>
          <w:szCs w:val="16"/>
        </w:rPr>
        <w:t>New York</w:t>
      </w:r>
      <w:r>
        <w:rPr>
          <w:rFonts w:ascii="Verdana" w:hAnsi="Verdana"/>
          <w:sz w:val="16"/>
          <w:szCs w:val="16"/>
        </w:rPr>
        <w:tab/>
      </w:r>
      <w:r w:rsidRPr="004644C1">
        <w:rPr>
          <w:rFonts w:ascii="Verdana" w:hAnsi="Verdana"/>
          <w:sz w:val="16"/>
          <w:szCs w:val="16"/>
        </w:rPr>
        <w:tab/>
        <w:t xml:space="preserve">The New Yorker, </w:t>
      </w:r>
      <w:r w:rsidR="001229D2">
        <w:rPr>
          <w:rFonts w:ascii="Verdana" w:hAnsi="Verdana"/>
          <w:sz w:val="16"/>
          <w:szCs w:val="16"/>
        </w:rPr>
        <w:t>by</w:t>
      </w:r>
      <w:r w:rsidRPr="004644C1">
        <w:rPr>
          <w:rFonts w:ascii="Verdana" w:hAnsi="Verdana"/>
          <w:sz w:val="16"/>
          <w:szCs w:val="16"/>
        </w:rPr>
        <w:t xml:space="preserve"> </w:t>
      </w:r>
      <w:r w:rsidR="001229D2">
        <w:rPr>
          <w:rFonts w:ascii="Verdana" w:hAnsi="Verdana"/>
          <w:sz w:val="16"/>
          <w:szCs w:val="16"/>
        </w:rPr>
        <w:t>Lotte</w:t>
      </w:r>
      <w:r w:rsidRPr="004644C1">
        <w:rPr>
          <w:rFonts w:ascii="Verdana" w:hAnsi="Verdana"/>
          <w:sz w:val="16"/>
          <w:szCs w:val="16"/>
        </w:rPr>
        <w:t xml:space="preserve"> Hotel</w:t>
      </w:r>
      <w:r w:rsidR="001229D2">
        <w:rPr>
          <w:rFonts w:ascii="Verdana" w:hAnsi="Verdana"/>
          <w:sz w:val="16"/>
          <w:szCs w:val="16"/>
        </w:rPr>
        <w:t>s</w:t>
      </w:r>
    </w:p>
    <w:p w14:paraId="2CC11431" w14:textId="77777777" w:rsidR="005A07CA" w:rsidRPr="004644C1" w:rsidRDefault="005A07CA" w:rsidP="005A07CA">
      <w:pPr>
        <w:keepLines/>
        <w:pBdr>
          <w:bottom w:val="single" w:sz="6" w:space="1" w:color="auto"/>
        </w:pBdr>
        <w:contextualSpacing/>
        <w:rPr>
          <w:rFonts w:ascii="Verdana" w:hAnsi="Verdana"/>
          <w:sz w:val="16"/>
          <w:szCs w:val="16"/>
        </w:rPr>
      </w:pPr>
    </w:p>
    <w:p w14:paraId="0630648F" w14:textId="77777777" w:rsidR="005A07CA" w:rsidRPr="004644C1" w:rsidRDefault="005A07CA" w:rsidP="005A07CA">
      <w:pPr>
        <w:keepLines/>
        <w:contextualSpacing/>
        <w:rPr>
          <w:rFonts w:ascii="Verdana" w:hAnsi="Verdana"/>
          <w:sz w:val="16"/>
          <w:szCs w:val="16"/>
        </w:rPr>
      </w:pPr>
    </w:p>
    <w:p w14:paraId="098E83BD" w14:textId="77777777" w:rsidR="005A07CA" w:rsidRPr="004644C1" w:rsidRDefault="005A07CA" w:rsidP="005A07CA">
      <w:pPr>
        <w:keepLines/>
        <w:contextualSpacing/>
        <w:rPr>
          <w:rFonts w:ascii="Verdana" w:hAnsi="Verdana"/>
          <w:sz w:val="16"/>
          <w:szCs w:val="16"/>
        </w:rPr>
      </w:pPr>
    </w:p>
    <w:p w14:paraId="7E5253CA" w14:textId="77777777" w:rsidR="00BC02F9" w:rsidRDefault="00BC02F9" w:rsidP="005A07CA">
      <w:pPr>
        <w:keepLines/>
        <w:spacing w:after="0"/>
        <w:rPr>
          <w:rFonts w:ascii="Verdana" w:hAnsi="Verdana"/>
          <w:b/>
          <w:bCs/>
          <w:sz w:val="16"/>
          <w:szCs w:val="16"/>
          <w:lang w:val="es-CO"/>
        </w:rPr>
      </w:pPr>
    </w:p>
    <w:p w14:paraId="462F28D4" w14:textId="77777777" w:rsidR="00BC02F9" w:rsidRDefault="00BC02F9" w:rsidP="005A07CA">
      <w:pPr>
        <w:keepLines/>
        <w:spacing w:after="0"/>
        <w:rPr>
          <w:rFonts w:ascii="Verdana" w:hAnsi="Verdana"/>
          <w:b/>
          <w:bCs/>
          <w:sz w:val="16"/>
          <w:szCs w:val="16"/>
          <w:lang w:val="es-CO"/>
        </w:rPr>
      </w:pPr>
    </w:p>
    <w:p w14:paraId="3B60AF92" w14:textId="376559B4" w:rsidR="005A07CA" w:rsidRDefault="005A07CA" w:rsidP="005A07CA">
      <w:pPr>
        <w:keepLines/>
        <w:spacing w:after="0"/>
        <w:rPr>
          <w:rFonts w:ascii="Verdana" w:hAnsi="Verdana"/>
          <w:b/>
          <w:bCs/>
          <w:sz w:val="16"/>
          <w:szCs w:val="16"/>
          <w:lang w:val="es-CO"/>
        </w:rPr>
      </w:pPr>
      <w:r>
        <w:rPr>
          <w:rFonts w:ascii="Verdana" w:hAnsi="Verdana"/>
          <w:b/>
          <w:bCs/>
          <w:sz w:val="16"/>
          <w:szCs w:val="16"/>
          <w:lang w:val="es-CO"/>
        </w:rPr>
        <w:lastRenderedPageBreak/>
        <w:t>NOTAS:</w:t>
      </w:r>
    </w:p>
    <w:p w14:paraId="073C3994" w14:textId="0DC49264" w:rsidR="005A07CA" w:rsidRDefault="005A07CA" w:rsidP="005A07CA">
      <w:pPr>
        <w:keepLines/>
        <w:spacing w:after="0"/>
        <w:rPr>
          <w:rFonts w:ascii="Verdana" w:hAnsi="Verdana"/>
          <w:sz w:val="16"/>
          <w:szCs w:val="16"/>
          <w:lang w:val="es-CO"/>
        </w:rPr>
      </w:pPr>
      <w:r>
        <w:rPr>
          <w:rFonts w:ascii="Verdana" w:hAnsi="Verdana"/>
          <w:sz w:val="16"/>
          <w:szCs w:val="16"/>
          <w:lang w:val="es-CO"/>
        </w:rPr>
        <w:t>Hay un suplemento de USD $13 por persona por vía cuando el vuelo de llegada está programado para llegar entre las 10PM y las 6AM y/o el traslado de salida está programado para recoger en el hotel entre las 10PM y las 6AM. Hay un suplemento de USD $13 por persona por vía para vuelos de EWR.</w:t>
      </w:r>
    </w:p>
    <w:p w14:paraId="2C798575" w14:textId="77777777" w:rsidR="005A07CA" w:rsidRDefault="005A07CA" w:rsidP="005A07CA">
      <w:pPr>
        <w:keepLines/>
        <w:spacing w:after="0"/>
        <w:rPr>
          <w:rFonts w:ascii="Verdana" w:hAnsi="Verdana"/>
          <w:b/>
          <w:sz w:val="16"/>
          <w:szCs w:val="16"/>
          <w:lang w:val="es-PE"/>
        </w:rPr>
      </w:pPr>
    </w:p>
    <w:p w14:paraId="4D01B72A" w14:textId="77777777" w:rsidR="005A07CA" w:rsidRPr="009E0590" w:rsidRDefault="005A07CA" w:rsidP="005A07CA">
      <w:pPr>
        <w:keepLines/>
        <w:spacing w:after="0"/>
        <w:rPr>
          <w:rFonts w:ascii="Verdana" w:hAnsi="Verdana"/>
          <w:b/>
          <w:sz w:val="16"/>
          <w:szCs w:val="16"/>
          <w:lang w:val="es-PE"/>
        </w:rPr>
      </w:pPr>
      <w:r w:rsidRPr="009E0590">
        <w:rPr>
          <w:rFonts w:ascii="Verdana" w:hAnsi="Verdana"/>
          <w:b/>
          <w:sz w:val="16"/>
          <w:szCs w:val="16"/>
          <w:lang w:val="es-PE"/>
        </w:rPr>
        <w:t>INCLUIDO:</w:t>
      </w:r>
    </w:p>
    <w:p w14:paraId="55DCA20B"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4 noches de alojamiento</w:t>
      </w:r>
    </w:p>
    <w:p w14:paraId="0C416D65"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Traslados JFK/LGA de llegada y salida con conductor de habla hispana.</w:t>
      </w:r>
    </w:p>
    <w:p w14:paraId="450E76A9"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Tour de la ciudad, </w:t>
      </w:r>
      <w:r w:rsidRPr="009E0590">
        <w:rPr>
          <w:rFonts w:ascii="Verdana" w:hAnsi="Verdana"/>
          <w:b/>
          <w:bCs/>
          <w:sz w:val="16"/>
          <w:szCs w:val="16"/>
          <w:lang w:val="es-PE"/>
        </w:rPr>
        <w:t>Alto y Bajo de Manhattan</w:t>
      </w:r>
      <w:r w:rsidRPr="009E0590">
        <w:rPr>
          <w:rFonts w:ascii="Verdana" w:hAnsi="Verdana"/>
          <w:sz w:val="16"/>
          <w:szCs w:val="16"/>
          <w:lang w:val="es-PE"/>
        </w:rPr>
        <w:t xml:space="preserve">, con guía de habla hispana. Pueden elegir el </w:t>
      </w:r>
      <w:r w:rsidRPr="009E0590">
        <w:rPr>
          <w:rFonts w:ascii="Verdana" w:hAnsi="Verdana"/>
          <w:b/>
          <w:bCs/>
          <w:sz w:val="16"/>
          <w:szCs w:val="16"/>
          <w:lang w:val="es-PE"/>
        </w:rPr>
        <w:t>Tour Contraste</w:t>
      </w:r>
      <w:r w:rsidRPr="009E0590">
        <w:rPr>
          <w:rFonts w:ascii="Verdana" w:hAnsi="Verdana"/>
          <w:sz w:val="16"/>
          <w:szCs w:val="16"/>
          <w:lang w:val="es-PE"/>
        </w:rPr>
        <w:t xml:space="preserve"> en vez (opera el martes).</w:t>
      </w:r>
    </w:p>
    <w:p w14:paraId="56EB095C" w14:textId="5A8704EA" w:rsidR="005A07CA" w:rsidRDefault="005A07CA" w:rsidP="005A07CA">
      <w:pPr>
        <w:keepLines/>
        <w:numPr>
          <w:ilvl w:val="0"/>
          <w:numId w:val="1"/>
        </w:numPr>
        <w:spacing w:after="0"/>
        <w:rPr>
          <w:rFonts w:ascii="Verdana" w:hAnsi="Verdana"/>
          <w:sz w:val="16"/>
          <w:szCs w:val="16"/>
          <w:lang w:val="es-PE"/>
        </w:rPr>
      </w:pPr>
      <w:r w:rsidRPr="00BC02F9">
        <w:rPr>
          <w:rFonts w:ascii="Verdana" w:hAnsi="Verdana"/>
          <w:b/>
          <w:bCs/>
          <w:sz w:val="16"/>
          <w:szCs w:val="16"/>
          <w:lang w:val="es-PE"/>
        </w:rPr>
        <w:t>Admisión/boleto para uno de los tres miradores</w:t>
      </w:r>
      <w:r w:rsidRPr="009E0590">
        <w:rPr>
          <w:rFonts w:ascii="Verdana" w:hAnsi="Verdana"/>
          <w:sz w:val="16"/>
          <w:szCs w:val="16"/>
          <w:lang w:val="es-PE"/>
        </w:rPr>
        <w:t xml:space="preserve">: Summit </w:t>
      </w:r>
      <w:proofErr w:type="spellStart"/>
      <w:r w:rsidRPr="009E0590">
        <w:rPr>
          <w:rFonts w:ascii="Verdana" w:hAnsi="Verdana"/>
          <w:sz w:val="16"/>
          <w:szCs w:val="16"/>
          <w:lang w:val="es-PE"/>
        </w:rPr>
        <w:t>One</w:t>
      </w:r>
      <w:proofErr w:type="spellEnd"/>
      <w:r w:rsidRPr="009E0590">
        <w:rPr>
          <w:rFonts w:ascii="Verdana" w:hAnsi="Verdana"/>
          <w:sz w:val="16"/>
          <w:szCs w:val="16"/>
          <w:lang w:val="es-PE"/>
        </w:rPr>
        <w:t xml:space="preserve"> Vanderbilt o Edge Hudson </w:t>
      </w:r>
      <w:proofErr w:type="spellStart"/>
      <w:r w:rsidRPr="009E0590">
        <w:rPr>
          <w:rFonts w:ascii="Verdana" w:hAnsi="Verdana"/>
          <w:sz w:val="16"/>
          <w:szCs w:val="16"/>
          <w:lang w:val="es-PE"/>
        </w:rPr>
        <w:t>Yards</w:t>
      </w:r>
      <w:proofErr w:type="spellEnd"/>
      <w:r w:rsidRPr="009E0590">
        <w:rPr>
          <w:rFonts w:ascii="Verdana" w:hAnsi="Verdana"/>
          <w:sz w:val="16"/>
          <w:szCs w:val="16"/>
          <w:lang w:val="es-PE"/>
        </w:rPr>
        <w:t xml:space="preserve"> o </w:t>
      </w:r>
      <w:proofErr w:type="spellStart"/>
      <w:r w:rsidRPr="009E0590">
        <w:rPr>
          <w:rFonts w:ascii="Verdana" w:hAnsi="Verdana"/>
          <w:sz w:val="16"/>
          <w:szCs w:val="16"/>
          <w:lang w:val="es-PE"/>
        </w:rPr>
        <w:t>Empire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State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Building</w:t>
      </w:r>
      <w:proofErr w:type="spellEnd"/>
      <w:r w:rsidR="00BC02F9">
        <w:rPr>
          <w:rFonts w:ascii="Verdana" w:hAnsi="Verdana"/>
          <w:sz w:val="16"/>
          <w:szCs w:val="16"/>
          <w:lang w:val="es-PE"/>
        </w:rPr>
        <w:t>.</w:t>
      </w:r>
      <w:r w:rsidR="00BC02F9" w:rsidRPr="00BC02F9">
        <w:rPr>
          <w:lang w:val="es-CO"/>
        </w:rPr>
        <w:t xml:space="preserve"> </w:t>
      </w:r>
      <w:r w:rsidR="00BC02F9" w:rsidRPr="00BC02F9">
        <w:rPr>
          <w:rFonts w:ascii="Verdana" w:hAnsi="Verdana"/>
          <w:sz w:val="16"/>
          <w:szCs w:val="16"/>
          <w:lang w:val="es-PE"/>
        </w:rPr>
        <w:t>No incluye traslado a los edificios.</w:t>
      </w:r>
    </w:p>
    <w:p w14:paraId="04CFDE9C" w14:textId="531D742A" w:rsidR="00EA5D82" w:rsidRPr="00C50441" w:rsidRDefault="00EA5D82" w:rsidP="005A07CA">
      <w:pPr>
        <w:keepLines/>
        <w:numPr>
          <w:ilvl w:val="0"/>
          <w:numId w:val="1"/>
        </w:numPr>
        <w:spacing w:after="0"/>
        <w:rPr>
          <w:rFonts w:ascii="Verdana" w:hAnsi="Verdana"/>
          <w:b/>
          <w:bCs/>
          <w:i/>
          <w:iCs/>
          <w:sz w:val="16"/>
          <w:szCs w:val="16"/>
          <w:u w:val="single"/>
          <w:lang w:val="es-PE"/>
        </w:rPr>
      </w:pPr>
      <w:r w:rsidRPr="00BC02F9">
        <w:rPr>
          <w:rFonts w:ascii="Verdana" w:hAnsi="Verdana"/>
          <w:b/>
          <w:bCs/>
          <w:sz w:val="16"/>
          <w:szCs w:val="16"/>
          <w:lang w:val="es-PE"/>
        </w:rPr>
        <w:t>Excursión a Washington</w:t>
      </w:r>
      <w:r w:rsidR="00BC02F9">
        <w:rPr>
          <w:rFonts w:ascii="Verdana" w:hAnsi="Verdana"/>
          <w:b/>
          <w:bCs/>
          <w:sz w:val="16"/>
          <w:szCs w:val="16"/>
          <w:lang w:val="es-PE"/>
        </w:rPr>
        <w:t xml:space="preserve"> - </w:t>
      </w:r>
      <w:r w:rsidR="00BC02F9" w:rsidRPr="00BC02F9">
        <w:rPr>
          <w:rFonts w:ascii="Verdana" w:hAnsi="Verdana"/>
          <w:sz w:val="16"/>
          <w:szCs w:val="16"/>
          <w:lang w:val="es-PE"/>
        </w:rPr>
        <w:t xml:space="preserve">RECOGIDA: </w:t>
      </w:r>
      <w:r w:rsidR="00BC02F9" w:rsidRPr="00BC02F9">
        <w:rPr>
          <w:rFonts w:ascii="Verdana" w:hAnsi="Verdana"/>
          <w:color w:val="EE0000"/>
          <w:sz w:val="16"/>
          <w:szCs w:val="16"/>
          <w:lang w:val="es-PE"/>
        </w:rPr>
        <w:t>05:50AM</w:t>
      </w:r>
      <w:r w:rsidR="00BC02F9" w:rsidRPr="00BC02F9">
        <w:rPr>
          <w:rFonts w:ascii="Verdana" w:hAnsi="Verdana"/>
          <w:sz w:val="16"/>
          <w:szCs w:val="16"/>
          <w:lang w:val="es-PE"/>
        </w:rPr>
        <w:t xml:space="preserve">, por la entrada principal del hotel </w:t>
      </w:r>
      <w:r w:rsidR="00BC02F9" w:rsidRPr="00C50441">
        <w:rPr>
          <w:rFonts w:ascii="Verdana" w:hAnsi="Verdana"/>
          <w:i/>
          <w:iCs/>
          <w:sz w:val="16"/>
          <w:szCs w:val="16"/>
          <w:u w:val="single"/>
          <w:lang w:val="es-PE"/>
        </w:rPr>
        <w:t>The Manhattan at Times Square</w:t>
      </w:r>
      <w:r w:rsidR="00C50441">
        <w:rPr>
          <w:rFonts w:ascii="Verdana" w:hAnsi="Verdana"/>
          <w:i/>
          <w:iCs/>
          <w:sz w:val="16"/>
          <w:szCs w:val="16"/>
          <w:u w:val="single"/>
          <w:lang w:val="es-PE"/>
        </w:rPr>
        <w:t xml:space="preserve"> Hotel</w:t>
      </w:r>
      <w:r w:rsidR="00BC02F9" w:rsidRPr="00C50441">
        <w:rPr>
          <w:rFonts w:ascii="Verdana" w:hAnsi="Verdana"/>
          <w:i/>
          <w:iCs/>
          <w:sz w:val="16"/>
          <w:szCs w:val="16"/>
          <w:u w:val="single"/>
          <w:lang w:val="es-PE"/>
        </w:rPr>
        <w:t>.</w:t>
      </w:r>
    </w:p>
    <w:p w14:paraId="11D2F1B4"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Todos los impuestos aplicables.</w:t>
      </w:r>
    </w:p>
    <w:p w14:paraId="648F53B7" w14:textId="77777777"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Huéspedes de Pamtours Traveler no tienen que pagar el “Resort Fee” del hotel (un ahorro de aprox. $45 por noche)</w:t>
      </w:r>
    </w:p>
    <w:p w14:paraId="698B7EB3" w14:textId="3D997CE5" w:rsidR="005A07CA" w:rsidRPr="009E0590" w:rsidRDefault="005A07CA" w:rsidP="005A07CA">
      <w:pPr>
        <w:keepLines/>
        <w:numPr>
          <w:ilvl w:val="0"/>
          <w:numId w:val="1"/>
        </w:numPr>
        <w:spacing w:after="0"/>
        <w:rPr>
          <w:rFonts w:ascii="Verdana" w:hAnsi="Verdana"/>
          <w:sz w:val="16"/>
          <w:szCs w:val="16"/>
          <w:lang w:val="es-PE"/>
        </w:rPr>
      </w:pPr>
      <w:r w:rsidRPr="009E0590">
        <w:rPr>
          <w:rFonts w:ascii="Verdana" w:hAnsi="Verdana"/>
          <w:sz w:val="16"/>
          <w:szCs w:val="16"/>
          <w:lang w:val="es-PE"/>
        </w:rPr>
        <w:t xml:space="preserve">La tarifa para niños (CHD) es aplicable para los menores de 16 </w:t>
      </w:r>
      <w:r w:rsidR="001229D2">
        <w:rPr>
          <w:rFonts w:ascii="Verdana" w:hAnsi="Verdana"/>
          <w:sz w:val="16"/>
          <w:szCs w:val="16"/>
          <w:lang w:val="es-PE"/>
        </w:rPr>
        <w:t xml:space="preserve">a 2 </w:t>
      </w:r>
      <w:r w:rsidRPr="009E0590">
        <w:rPr>
          <w:rFonts w:ascii="Verdana" w:hAnsi="Verdana"/>
          <w:sz w:val="16"/>
          <w:szCs w:val="16"/>
          <w:lang w:val="es-PE"/>
        </w:rPr>
        <w:t>años acompañados por dos adultos.</w:t>
      </w:r>
    </w:p>
    <w:p w14:paraId="27889676" w14:textId="77777777" w:rsidR="005A07CA" w:rsidRPr="009E0590" w:rsidRDefault="005A07CA" w:rsidP="005A07CA">
      <w:pPr>
        <w:keepLines/>
        <w:spacing w:after="0"/>
        <w:rPr>
          <w:rFonts w:ascii="Verdana" w:hAnsi="Verdana"/>
          <w:sz w:val="16"/>
          <w:szCs w:val="16"/>
          <w:lang w:val="es-PE"/>
        </w:rPr>
      </w:pPr>
    </w:p>
    <w:p w14:paraId="3E00E2E4" w14:textId="77777777" w:rsidR="005A07CA" w:rsidRDefault="005A07CA" w:rsidP="005A07CA">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bookmarkEnd w:id="0"/>
    <w:p w14:paraId="1510CF12" w14:textId="77777777" w:rsidR="008C00B2" w:rsidRPr="001229D2" w:rsidRDefault="008C00B2">
      <w:pPr>
        <w:rPr>
          <w:lang w:val="es-CO"/>
        </w:rPr>
      </w:pPr>
    </w:p>
    <w:sectPr w:rsidR="008C00B2" w:rsidRPr="001229D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03069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A"/>
    <w:rsid w:val="001218F0"/>
    <w:rsid w:val="001221E1"/>
    <w:rsid w:val="001229D2"/>
    <w:rsid w:val="001D34EE"/>
    <w:rsid w:val="00215638"/>
    <w:rsid w:val="002269F3"/>
    <w:rsid w:val="002C0B4A"/>
    <w:rsid w:val="00587BA0"/>
    <w:rsid w:val="005A07CA"/>
    <w:rsid w:val="005A5C89"/>
    <w:rsid w:val="008A5AEA"/>
    <w:rsid w:val="008C00B2"/>
    <w:rsid w:val="00901515"/>
    <w:rsid w:val="00BC02F9"/>
    <w:rsid w:val="00C137B6"/>
    <w:rsid w:val="00C50441"/>
    <w:rsid w:val="00C6709F"/>
    <w:rsid w:val="00CB6C54"/>
    <w:rsid w:val="00E25332"/>
    <w:rsid w:val="00EA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9704"/>
  <w15:chartTrackingRefBased/>
  <w15:docId w15:val="{C7373E8B-7A5B-4FA2-A9DD-9A693714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CA"/>
  </w:style>
  <w:style w:type="paragraph" w:styleId="Heading1">
    <w:name w:val="heading 1"/>
    <w:basedOn w:val="Normal"/>
    <w:next w:val="Normal"/>
    <w:link w:val="Heading1Char"/>
    <w:uiPriority w:val="9"/>
    <w:qFormat/>
    <w:rsid w:val="005A07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07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07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07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07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0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7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07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07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07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07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0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7CA"/>
    <w:rPr>
      <w:rFonts w:eastAsiaTheme="majorEastAsia" w:cstheme="majorBidi"/>
      <w:color w:val="272727" w:themeColor="text1" w:themeTint="D8"/>
    </w:rPr>
  </w:style>
  <w:style w:type="paragraph" w:styleId="Title">
    <w:name w:val="Title"/>
    <w:basedOn w:val="Normal"/>
    <w:next w:val="Normal"/>
    <w:link w:val="TitleChar"/>
    <w:uiPriority w:val="10"/>
    <w:qFormat/>
    <w:rsid w:val="005A0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7CA"/>
    <w:pPr>
      <w:spacing w:before="160"/>
      <w:jc w:val="center"/>
    </w:pPr>
    <w:rPr>
      <w:i/>
      <w:iCs/>
      <w:color w:val="404040" w:themeColor="text1" w:themeTint="BF"/>
    </w:rPr>
  </w:style>
  <w:style w:type="character" w:customStyle="1" w:styleId="QuoteChar">
    <w:name w:val="Quote Char"/>
    <w:basedOn w:val="DefaultParagraphFont"/>
    <w:link w:val="Quote"/>
    <w:uiPriority w:val="29"/>
    <w:rsid w:val="005A07CA"/>
    <w:rPr>
      <w:i/>
      <w:iCs/>
      <w:color w:val="404040" w:themeColor="text1" w:themeTint="BF"/>
    </w:rPr>
  </w:style>
  <w:style w:type="paragraph" w:styleId="ListParagraph">
    <w:name w:val="List Paragraph"/>
    <w:basedOn w:val="Normal"/>
    <w:uiPriority w:val="34"/>
    <w:qFormat/>
    <w:rsid w:val="005A07CA"/>
    <w:pPr>
      <w:ind w:left="720"/>
      <w:contextualSpacing/>
    </w:pPr>
  </w:style>
  <w:style w:type="character" w:styleId="IntenseEmphasis">
    <w:name w:val="Intense Emphasis"/>
    <w:basedOn w:val="DefaultParagraphFont"/>
    <w:uiPriority w:val="21"/>
    <w:qFormat/>
    <w:rsid w:val="005A07CA"/>
    <w:rPr>
      <w:i/>
      <w:iCs/>
      <w:color w:val="2F5496" w:themeColor="accent1" w:themeShade="BF"/>
    </w:rPr>
  </w:style>
  <w:style w:type="paragraph" w:styleId="IntenseQuote">
    <w:name w:val="Intense Quote"/>
    <w:basedOn w:val="Normal"/>
    <w:next w:val="Normal"/>
    <w:link w:val="IntenseQuoteChar"/>
    <w:uiPriority w:val="30"/>
    <w:qFormat/>
    <w:rsid w:val="005A0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07CA"/>
    <w:rPr>
      <w:i/>
      <w:iCs/>
      <w:color w:val="2F5496" w:themeColor="accent1" w:themeShade="BF"/>
    </w:rPr>
  </w:style>
  <w:style w:type="character" w:styleId="IntenseReference">
    <w:name w:val="Intense Reference"/>
    <w:basedOn w:val="DefaultParagraphFont"/>
    <w:uiPriority w:val="32"/>
    <w:qFormat/>
    <w:rsid w:val="005A07CA"/>
    <w:rPr>
      <w:b/>
      <w:bCs/>
      <w:smallCaps/>
      <w:color w:val="2F5496" w:themeColor="accent1" w:themeShade="BF"/>
      <w:spacing w:val="5"/>
    </w:rPr>
  </w:style>
  <w:style w:type="table" w:styleId="TableGrid">
    <w:name w:val="Table Grid"/>
    <w:basedOn w:val="TableNormal"/>
    <w:uiPriority w:val="39"/>
    <w:rsid w:val="005A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Ricardo Pena</cp:lastModifiedBy>
  <cp:revision>3</cp:revision>
  <cp:lastPrinted>2025-09-25T17:30:00Z</cp:lastPrinted>
  <dcterms:created xsi:type="dcterms:W3CDTF">2025-09-25T17:30:00Z</dcterms:created>
  <dcterms:modified xsi:type="dcterms:W3CDTF">2025-09-25T18:38:00Z</dcterms:modified>
</cp:coreProperties>
</file>