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C17B" w14:textId="53169956" w:rsidR="007445F0" w:rsidRPr="006F0CFC" w:rsidRDefault="0078334D" w:rsidP="007445F0">
      <w:pPr>
        <w:keepLines/>
        <w:contextualSpacing/>
        <w:jc w:val="center"/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</w:pPr>
      <w:r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Paquete Los Angeles</w:t>
      </w:r>
      <w:r w:rsidR="007445F0" w:rsidRPr="006F0CFC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 xml:space="preserve"> / 4 días – 3 noches</w:t>
      </w:r>
    </w:p>
    <w:p w14:paraId="075F83A6" w14:textId="3DBF9E70" w:rsidR="007445F0" w:rsidRPr="003E3190" w:rsidRDefault="007445F0" w:rsidP="007445F0">
      <w:pPr>
        <w:keepLines/>
        <w:spacing w:line="256" w:lineRule="auto"/>
        <w:ind w:left="1728" w:firstLine="432"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202</w:t>
      </w:r>
      <w:r w:rsid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6</w:t>
      </w:r>
    </w:p>
    <w:tbl>
      <w:tblPr>
        <w:tblStyle w:val="TableGrid8"/>
        <w:tblW w:w="5134" w:type="dxa"/>
        <w:tblInd w:w="0" w:type="dxa"/>
        <w:tblLook w:val="04A0" w:firstRow="1" w:lastRow="0" w:firstColumn="1" w:lastColumn="0" w:noHBand="0" w:noVBand="1"/>
      </w:tblPr>
      <w:tblGrid>
        <w:gridCol w:w="5134"/>
      </w:tblGrid>
      <w:tr w:rsidR="007445F0" w:rsidRPr="003E3190" w14:paraId="3AEECA03" w14:textId="77777777" w:rsidTr="00DB67D3">
        <w:trPr>
          <w:trHeight w:val="2177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36F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13E942A0" w14:textId="0F41ADEF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TWN-$829; 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TPL-$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635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515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; SGL-$1</w:t>
            </w:r>
            <w:r w:rsidR="005D5584">
              <w:rPr>
                <w:rFonts w:ascii="Verdana" w:hAnsi="Verdana"/>
                <w:sz w:val="16"/>
                <w:szCs w:val="16"/>
                <w:lang w:val="es-CO"/>
              </w:rPr>
              <w:t>4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 xml:space="preserve">; 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CHD-$</w:t>
            </w:r>
            <w:r w:rsidR="0078334D">
              <w:rPr>
                <w:rFonts w:ascii="Verdana" w:hAnsi="Verdana"/>
                <w:sz w:val="16"/>
                <w:szCs w:val="16"/>
                <w:lang w:val="es-CO"/>
              </w:rPr>
              <w:t>48</w:t>
            </w: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</w:p>
          <w:p w14:paraId="6D3BBD5F" w14:textId="77777777" w:rsid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8334D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5D5584"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Mar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="005D5584"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2</w:t>
            </w:r>
            <w:r w:rsid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7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>*</w:t>
            </w:r>
            <w:r w:rsidRPr="0078334D">
              <w:rPr>
                <w:rFonts w:ascii="Verdana" w:hAnsi="Verdana"/>
                <w:b/>
                <w:bCs/>
                <w:sz w:val="16"/>
                <w:szCs w:val="16"/>
              </w:rPr>
              <w:t>;</w:t>
            </w:r>
            <w:r w:rsidRPr="0078334D">
              <w:rPr>
                <w:rFonts w:ascii="Verdana" w:hAnsi="Verdana"/>
                <w:b/>
                <w:bCs/>
                <w:color w:val="0070C0"/>
                <w:sz w:val="16"/>
                <w:szCs w:val="16"/>
              </w:rPr>
              <w:t xml:space="preserve"> </w:t>
            </w:r>
            <w:r w:rsidRPr="0078334D">
              <w:rPr>
                <w:rFonts w:ascii="Verdana" w:hAnsi="Verdana"/>
                <w:b/>
                <w:bCs/>
                <w:sz w:val="16"/>
                <w:szCs w:val="16"/>
              </w:rPr>
              <w:t>Ma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>y 0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>; Jul 2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 xml:space="preserve">; Ago </w:t>
            </w:r>
            <w:proofErr w:type="gramStart"/>
            <w:r w:rsidR="005D5584" w:rsidRPr="0078334D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>4;</w:t>
            </w:r>
            <w:proofErr w:type="gramEnd"/>
            <w:r w:rsidR="0078334D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7D8541D0" w14:textId="7CC9C56C" w:rsidR="007445F0" w:rsidRPr="0078334D" w:rsidRDefault="0078334D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Sep 11; Oct 02</w:t>
            </w:r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 xml:space="preserve">; </w:t>
            </w:r>
            <w:proofErr w:type="spellStart"/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>Dic</w:t>
            </w:r>
            <w:proofErr w:type="spellEnd"/>
            <w:r w:rsidR="00F80221">
              <w:rPr>
                <w:rFonts w:ascii="Verdana" w:hAnsi="Verdana"/>
                <w:b/>
                <w:bCs/>
                <w:sz w:val="16"/>
                <w:szCs w:val="16"/>
              </w:rPr>
              <w:t xml:space="preserve"> 18</w:t>
            </w:r>
          </w:p>
          <w:p w14:paraId="7C3AD367" w14:textId="77777777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7CD0695" w14:textId="359BEB3C" w:rsidR="007445F0" w:rsidRPr="003827E1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DBL/TWN-$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98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TPL-$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73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CUAD-$</w:t>
            </w:r>
            <w:r w:rsidR="0078334D" w:rsidRPr="003827E1">
              <w:rPr>
                <w:rFonts w:ascii="Verdana" w:hAnsi="Verdana"/>
                <w:sz w:val="16"/>
                <w:szCs w:val="16"/>
                <w:lang w:val="es-CO"/>
              </w:rPr>
              <w:t>5</w:t>
            </w:r>
            <w:r w:rsidR="00C35085" w:rsidRPr="003827E1">
              <w:rPr>
                <w:rFonts w:ascii="Verdana" w:hAnsi="Verdana"/>
                <w:sz w:val="16"/>
                <w:szCs w:val="16"/>
                <w:lang w:val="es-CO"/>
              </w:rPr>
              <w:t>7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>9; SGL-$</w:t>
            </w:r>
            <w:proofErr w:type="gramStart"/>
            <w:r w:rsidR="00BB38F5" w:rsidRPr="003827E1">
              <w:rPr>
                <w:rFonts w:ascii="Verdana" w:hAnsi="Verdana"/>
                <w:sz w:val="16"/>
                <w:szCs w:val="16"/>
                <w:lang w:val="es-CO"/>
              </w:rPr>
              <w:t>187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9;   </w:t>
            </w:r>
            <w:proofErr w:type="gramEnd"/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         CHD-$</w:t>
            </w:r>
            <w:r w:rsidR="009F423F">
              <w:rPr>
                <w:rFonts w:ascii="Verdana" w:hAnsi="Verdana"/>
                <w:sz w:val="16"/>
                <w:szCs w:val="16"/>
                <w:lang w:val="es-CO"/>
              </w:rPr>
              <w:t>54</w:t>
            </w: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 xml:space="preserve">9 </w:t>
            </w:r>
          </w:p>
          <w:p w14:paraId="655C70A2" w14:textId="17840C31" w:rsidR="007445F0" w:rsidRPr="0078334D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3827E1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Jun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C35085"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="0078334D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6</w:t>
            </w:r>
            <w:r w:rsidRPr="00EF4479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;</w:t>
            </w:r>
          </w:p>
          <w:p w14:paraId="2659E3CD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  <w:p w14:paraId="6184E6FE" w14:textId="37022729" w:rsidR="007445F0" w:rsidRPr="003E3190" w:rsidRDefault="007445F0" w:rsidP="00DB67D3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 w:rsidRPr="003E3190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domingo, </w:t>
            </w:r>
            <w:r w:rsidR="005D5584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 2</w:t>
            </w:r>
            <w:r w:rsidR="0078334D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7</w:t>
            </w:r>
          </w:p>
          <w:p w14:paraId="429E8EF7" w14:textId="77777777" w:rsidR="007445F0" w:rsidRPr="003E3190" w:rsidRDefault="007445F0" w:rsidP="00DB67D3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3E3190">
              <w:rPr>
                <w:rFonts w:ascii="Verdana" w:hAnsi="Verdana"/>
                <w:sz w:val="16"/>
                <w:szCs w:val="16"/>
                <w:lang w:val="es-CO"/>
              </w:rPr>
              <w:t xml:space="preserve">**Precios son por persona        </w:t>
            </w:r>
          </w:p>
          <w:p w14:paraId="33756D4C" w14:textId="77777777" w:rsidR="007445F0" w:rsidRPr="003E3190" w:rsidRDefault="007445F0" w:rsidP="00DB67D3">
            <w:pPr>
              <w:keepLines/>
              <w:spacing w:after="255"/>
              <w:contextualSpacing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75C8A0E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color w:val="FF0000"/>
          <w:sz w:val="16"/>
          <w:szCs w:val="16"/>
          <w:lang w:val="es-CO"/>
        </w:rPr>
      </w:pPr>
    </w:p>
    <w:p w14:paraId="2CD22A51" w14:textId="7279354E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01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VIE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-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2C5C0973" w14:textId="4AF4EC2A" w:rsidR="00126DC4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>Recepción en el aeropuerto LAX y traslado al hotel. Resto del día libre. Alojamiento.</w:t>
      </w:r>
    </w:p>
    <w:p w14:paraId="0B67F299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4315F8E4" w14:textId="1604B2A3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02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SAB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 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Angeles</w:t>
      </w:r>
    </w:p>
    <w:p w14:paraId="62ABF7F9" w14:textId="2C28C524" w:rsidR="007445F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Salida de su hotel para iniciar el tour de la ciudad de Los Angeles. Esta es una visita de medio día, que comienza en el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Downtown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de la ciudad de Los Angeles pasando por el Centro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Civico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de la ciudad, la Plaza Olvera, el Music Center, entre otros lugares. Continuamos hacia Hollywood, para ver el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Mann's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Chinese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Theatre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donde se encuentran las huellas de más de 150 celebridades de la cinematografía, y recorrimos por la famosa calle Hollywood Boulevard. Luego a través del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Sunset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Strip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nuestro </w:t>
      </w:r>
      <w:proofErr w:type="gram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tour continua</w:t>
      </w:r>
      <w:proofErr w:type="gram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hacia Beverly Hills, ciudad mundialmente conocida por sus áreas residenciales y por Rodeo Drive el área comercial de Beverly Hills, la que también visitamos. Alojamiento.</w:t>
      </w:r>
    </w:p>
    <w:p w14:paraId="66B1B974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A54EB36" w14:textId="21F6D13B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 xml:space="preserve">Día 03 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DOM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 </w:t>
      </w:r>
      <w:r w:rsidR="0078334D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</w:t>
      </w:r>
      <w:r w:rsidR="0078334D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os Angeles</w:t>
      </w:r>
    </w:p>
    <w:p w14:paraId="27345EFC" w14:textId="418D7F92" w:rsidR="007445F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Desayuno Americano. Día libre. Es una excelente oportunidad para unirse a uno de nuestros tours costeros y descubrir las famosas playas de California. Si prefieren ir de compras, tendrán a poca distancia del hotel un centro comercial perfecto para recorrer sin prisas. Además, los parques temáticos de renombre como Universal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Studios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, Warner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Brothers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proofErr w:type="spellStart"/>
      <w:r w:rsidRPr="00F80221">
        <w:rPr>
          <w:rFonts w:ascii="Verdana" w:eastAsia="Calibri" w:hAnsi="Verdana" w:cs="Times New Roman"/>
          <w:sz w:val="16"/>
          <w:szCs w:val="16"/>
          <w:lang w:val="es-CO"/>
        </w:rPr>
        <w:t>Studios</w:t>
      </w:r>
      <w:proofErr w:type="spellEnd"/>
      <w:r w:rsidRPr="00F80221">
        <w:rPr>
          <w:rFonts w:ascii="Verdana" w:eastAsia="Calibri" w:hAnsi="Verdana" w:cs="Times New Roman"/>
          <w:sz w:val="16"/>
          <w:szCs w:val="16"/>
          <w:lang w:val="es-CO"/>
        </w:rPr>
        <w:t xml:space="preserve"> y Disneyland están al alcance para quienes deseen vivir una experiencia inolvidable. Las opciones son innumerables. Solicite más información y recomendaciones. Alojamiento.</w:t>
      </w:r>
    </w:p>
    <w:p w14:paraId="4D861AF2" w14:textId="77777777" w:rsidR="00F80221" w:rsidRPr="003E3190" w:rsidRDefault="00F80221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F2CB5FA" w14:textId="68D149AC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Día 04 M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AR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="00F80221">
        <w:rPr>
          <w:rFonts w:ascii="Verdana" w:eastAsia="Calibri" w:hAnsi="Verdana" w:cs="Times New Roman"/>
          <w:sz w:val="16"/>
          <w:szCs w:val="16"/>
          <w:lang w:val="es-CO"/>
        </w:rPr>
        <w:t>–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 </w:t>
      </w: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</w:t>
      </w:r>
      <w:r w:rsidR="00F80221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os Angeles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br/>
      </w:r>
      <w:r w:rsidR="00F80221" w:rsidRPr="00F80221">
        <w:rPr>
          <w:rFonts w:ascii="Verdana" w:eastAsia="Calibri" w:hAnsi="Verdana" w:cs="Times New Roman"/>
          <w:sz w:val="16"/>
          <w:szCs w:val="16"/>
          <w:lang w:val="es-CO"/>
        </w:rPr>
        <w:t>Desayuno Americano. A la hora indicada traslado al aeropuerto LAX.</w:t>
      </w:r>
    </w:p>
    <w:p w14:paraId="114DF5CA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6DB022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AEF503D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9E6108C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A15A34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5B259B28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CBE28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624573F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B33CDD3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D6BEB7E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0364ACB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DE017B4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8FA1296" w14:textId="77777777" w:rsidR="007445F0" w:rsidRPr="003E319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CA7AED3" w14:textId="77777777" w:rsidR="007445F0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61510313" w14:textId="77777777" w:rsidR="00685E62" w:rsidRDefault="00685E62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E26642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2170E792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12C6A3DB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A86231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013BAE24" w14:textId="77777777" w:rsidR="00F80221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765E879" w14:textId="77777777" w:rsidR="00F80221" w:rsidRPr="003E3190" w:rsidRDefault="00F80221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47EAC68B" w14:textId="77777777" w:rsidR="007445F0" w:rsidRDefault="007445F0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CB3265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67C9CF0" w14:textId="77777777" w:rsidR="00685E62" w:rsidRDefault="00685E62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29126920" w14:textId="77777777" w:rsidR="00F80221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38DA58A0" w14:textId="77777777" w:rsidR="00F80221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6B268D1A" w14:textId="77777777" w:rsidR="00F80221" w:rsidRPr="003E3190" w:rsidRDefault="00F80221" w:rsidP="007445F0">
      <w:pPr>
        <w:keepLines/>
        <w:pBdr>
          <w:bottom w:val="single" w:sz="6" w:space="0" w:color="auto"/>
        </w:pBdr>
        <w:spacing w:line="240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14CF9FEF" w14:textId="77777777" w:rsidR="007445F0" w:rsidRPr="003E3190" w:rsidRDefault="007445F0" w:rsidP="007445F0">
      <w:pPr>
        <w:keepLines/>
        <w:spacing w:line="240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FF775C9" w14:textId="77777777" w:rsidR="00C35085" w:rsidRDefault="00C35085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</w:p>
    <w:p w14:paraId="7C375AB4" w14:textId="15D6449E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b/>
          <w:bCs/>
          <w:sz w:val="16"/>
          <w:szCs w:val="16"/>
          <w:lang w:val="es-CO"/>
        </w:rPr>
      </w:pPr>
      <w:r w:rsidRPr="005D5584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Hotel Seleccionado</w:t>
      </w:r>
    </w:p>
    <w:p w14:paraId="718F8316" w14:textId="4FD7FFDC" w:rsidR="007445F0" w:rsidRPr="0078334D" w:rsidRDefault="0078334D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</w:rPr>
      </w:pPr>
      <w:r w:rsidRPr="0078334D">
        <w:rPr>
          <w:rFonts w:ascii="Verdana" w:eastAsia="Calibri" w:hAnsi="Verdana" w:cs="Times New Roman"/>
          <w:sz w:val="16"/>
          <w:szCs w:val="16"/>
        </w:rPr>
        <w:t>Los Angeles</w:t>
      </w:r>
      <w:r w:rsidR="007445F0" w:rsidRPr="0078334D">
        <w:rPr>
          <w:rFonts w:ascii="Verdana" w:eastAsia="Calibri" w:hAnsi="Verdana" w:cs="Times New Roman"/>
          <w:sz w:val="16"/>
          <w:szCs w:val="16"/>
        </w:rPr>
        <w:tab/>
      </w:r>
      <w:r w:rsidRPr="0078334D">
        <w:rPr>
          <w:rFonts w:ascii="Verdana" w:eastAsia="Calibri" w:hAnsi="Verdana" w:cs="Times New Roman"/>
          <w:sz w:val="16"/>
          <w:szCs w:val="16"/>
        </w:rPr>
        <w:t>Four Points b</w:t>
      </w:r>
      <w:r>
        <w:rPr>
          <w:rFonts w:ascii="Verdana" w:eastAsia="Calibri" w:hAnsi="Verdana" w:cs="Times New Roman"/>
          <w:sz w:val="16"/>
          <w:szCs w:val="16"/>
        </w:rPr>
        <w:t>y Sheraton LA Westside</w:t>
      </w:r>
    </w:p>
    <w:p w14:paraId="29A4CC91" w14:textId="77777777" w:rsidR="007445F0" w:rsidRPr="005D5584" w:rsidRDefault="007445F0" w:rsidP="007445F0">
      <w:pPr>
        <w:keepLines/>
        <w:pBdr>
          <w:bottom w:val="single" w:sz="4" w:space="1" w:color="auto"/>
        </w:pBdr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248ADF8" w14:textId="77777777" w:rsidR="007445F0" w:rsidRPr="005D5584" w:rsidRDefault="007445F0" w:rsidP="007445F0">
      <w:pPr>
        <w:keepLines/>
        <w:spacing w:line="256" w:lineRule="auto"/>
        <w:contextualSpacing/>
        <w:rPr>
          <w:rFonts w:ascii="Verdana" w:eastAsia="Calibri" w:hAnsi="Verdana" w:cs="Times New Roman"/>
          <w:sz w:val="16"/>
          <w:szCs w:val="16"/>
          <w:lang w:val="es-CO"/>
        </w:rPr>
      </w:pPr>
    </w:p>
    <w:p w14:paraId="718F2AC4" w14:textId="77777777" w:rsidR="007445F0" w:rsidRPr="0078334D" w:rsidRDefault="007445F0" w:rsidP="007445F0">
      <w:pPr>
        <w:spacing w:line="256" w:lineRule="auto"/>
        <w:rPr>
          <w:rFonts w:ascii="Calibri" w:eastAsia="Calibri" w:hAnsi="Calibri" w:cs="Times New Roman"/>
          <w:lang w:val="es-CO"/>
        </w:rPr>
      </w:pPr>
    </w:p>
    <w:p w14:paraId="1C68A41B" w14:textId="1C6D5E14" w:rsidR="007445F0" w:rsidRDefault="007445F0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  <w:r w:rsidRPr="003E3190">
        <w:rPr>
          <w:rFonts w:ascii="Verdana" w:eastAsia="Calibri" w:hAnsi="Verdana" w:cs="Times New Roman"/>
          <w:b/>
          <w:bCs/>
          <w:sz w:val="16"/>
          <w:szCs w:val="16"/>
          <w:lang w:val="es-CO"/>
        </w:rPr>
        <w:t>Los Precios Incluyen</w:t>
      </w:r>
      <w:r w:rsidRPr="003E3190">
        <w:rPr>
          <w:rFonts w:ascii="Verdana" w:eastAsia="Calibri" w:hAnsi="Verdana" w:cs="Times New Roman"/>
          <w:sz w:val="16"/>
          <w:szCs w:val="16"/>
          <w:lang w:val="es-CO"/>
        </w:rPr>
        <w:t xml:space="preserve">: - </w:t>
      </w:r>
      <w:r w:rsidR="0078334D" w:rsidRPr="0078334D">
        <w:rPr>
          <w:rFonts w:ascii="Verdana" w:eastAsia="Calibri" w:hAnsi="Verdana" w:cs="Times New Roman"/>
          <w:sz w:val="16"/>
          <w:szCs w:val="16"/>
          <w:lang w:val="es-CO"/>
        </w:rPr>
        <w:t>3 noches de alojamiento - 3 desayunos americano - Visita de la ciudad de Los Angeles - Traslados de llegada y salida en LAX</w:t>
      </w:r>
    </w:p>
    <w:p w14:paraId="680F21EE" w14:textId="77777777" w:rsidR="00706704" w:rsidRPr="003E3190" w:rsidRDefault="00706704" w:rsidP="007445F0">
      <w:pPr>
        <w:keepLines/>
        <w:spacing w:line="256" w:lineRule="auto"/>
        <w:rPr>
          <w:rFonts w:ascii="Verdana" w:eastAsia="Calibri" w:hAnsi="Verdana" w:cs="Times New Roman"/>
          <w:sz w:val="16"/>
          <w:szCs w:val="16"/>
          <w:lang w:val="es-CO"/>
        </w:rPr>
      </w:pPr>
    </w:p>
    <w:p w14:paraId="3C54390C" w14:textId="26C1C7A8" w:rsidR="008C00B2" w:rsidRDefault="00706704">
      <w:pPr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</w:p>
    <w:p w14:paraId="70D751A7" w14:textId="48C9C601" w:rsidR="00706704" w:rsidRPr="00706704" w:rsidRDefault="00706704">
      <w:pPr>
        <w:rPr>
          <w:rFonts w:ascii="Verdana" w:hAnsi="Verdana"/>
          <w:sz w:val="16"/>
          <w:szCs w:val="16"/>
          <w:lang w:val="es-CO"/>
        </w:rPr>
      </w:pPr>
      <w:r w:rsidRPr="00706704">
        <w:rPr>
          <w:rFonts w:ascii="Verdana" w:hAnsi="Verdana"/>
          <w:sz w:val="16"/>
          <w:szCs w:val="16"/>
          <w:lang w:val="es-CO"/>
        </w:rPr>
        <w:t>El tiempo máximo en que pueden cancelar sin penalidades es de 28 días previo a la llegada de los pasajeros. A los 27 días previos, el pago deberá ser recibido en su totalidad. Si se cancela entre los 27 y los 15 días antes de su llegada, se cobrará el 50% del total neto de la factura/confirmación. Si se cancela entre los 14 y 0 días antes de su llegada, se cobrará el 100% del total neto de la factura/confirmación.</w:t>
      </w:r>
    </w:p>
    <w:sectPr w:rsidR="00706704" w:rsidRPr="00706704" w:rsidSect="005A5C89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F0"/>
    <w:rsid w:val="00126DC4"/>
    <w:rsid w:val="0030577B"/>
    <w:rsid w:val="003827E1"/>
    <w:rsid w:val="0056153D"/>
    <w:rsid w:val="005A5C89"/>
    <w:rsid w:val="005D5584"/>
    <w:rsid w:val="00685E62"/>
    <w:rsid w:val="00706704"/>
    <w:rsid w:val="007445F0"/>
    <w:rsid w:val="0078334D"/>
    <w:rsid w:val="008C00B2"/>
    <w:rsid w:val="00980311"/>
    <w:rsid w:val="009F423F"/>
    <w:rsid w:val="00BB38F5"/>
    <w:rsid w:val="00BD1AB2"/>
    <w:rsid w:val="00C35085"/>
    <w:rsid w:val="00C6709F"/>
    <w:rsid w:val="00EF4479"/>
    <w:rsid w:val="00F24812"/>
    <w:rsid w:val="00F573ED"/>
    <w:rsid w:val="00F8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4484"/>
  <w15:chartTrackingRefBased/>
  <w15:docId w15:val="{0815E738-D3F3-49F2-A5BA-5AC652CA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5F0"/>
  </w:style>
  <w:style w:type="paragraph" w:styleId="Heading1">
    <w:name w:val="heading 1"/>
    <w:basedOn w:val="Normal"/>
    <w:next w:val="Normal"/>
    <w:link w:val="Heading1Char"/>
    <w:uiPriority w:val="9"/>
    <w:qFormat/>
    <w:rsid w:val="00744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5F0"/>
    <w:rPr>
      <w:b/>
      <w:bCs/>
      <w:smallCaps/>
      <w:color w:val="2F5496" w:themeColor="accent1" w:themeShade="BF"/>
      <w:spacing w:val="5"/>
    </w:rPr>
  </w:style>
  <w:style w:type="table" w:customStyle="1" w:styleId="TableGrid8">
    <w:name w:val="Table Grid8"/>
    <w:basedOn w:val="TableNormal"/>
    <w:next w:val="TableGrid"/>
    <w:uiPriority w:val="39"/>
    <w:rsid w:val="007445F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2074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</dc:creator>
  <cp:keywords/>
  <dc:description/>
  <cp:lastModifiedBy>Ricardo Pena</cp:lastModifiedBy>
  <cp:revision>3</cp:revision>
  <cp:lastPrinted>2025-11-10T22:17:00Z</cp:lastPrinted>
  <dcterms:created xsi:type="dcterms:W3CDTF">2025-11-10T22:16:00Z</dcterms:created>
  <dcterms:modified xsi:type="dcterms:W3CDTF">2025-11-10T22:22:00Z</dcterms:modified>
</cp:coreProperties>
</file>